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90EE5" w14:textId="624D0B9D" w:rsidR="00A614A5" w:rsidRDefault="00A614A5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ОБЩЕСТВЕННО-КОНСУЛЬТАТИВНЫЙ </w:t>
      </w:r>
      <w:r w:rsidR="00E27A8C">
        <w:rPr>
          <w:rFonts w:ascii="Times New Roman" w:hAnsi="Times New Roman"/>
          <w:b/>
          <w:sz w:val="36"/>
          <w:szCs w:val="36"/>
        </w:rPr>
        <w:t xml:space="preserve">(ЭКСПЕРТНЫЙ) </w:t>
      </w:r>
      <w:r>
        <w:rPr>
          <w:rFonts w:ascii="Times New Roman" w:hAnsi="Times New Roman"/>
          <w:b/>
          <w:sz w:val="36"/>
          <w:szCs w:val="36"/>
        </w:rPr>
        <w:t>СОВЕТ</w:t>
      </w:r>
    </w:p>
    <w:p w14:paraId="26BD0FBB" w14:textId="77777777" w:rsidR="00A614A5" w:rsidRDefault="00E27A8C" w:rsidP="00A614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РАЗВИТИЮ ПРЕДПРИНИМАТЕЛЬСТВА ПРИ МИНИСТЕРСТВЕ</w:t>
      </w:r>
      <w:r w:rsidR="00A614A5">
        <w:rPr>
          <w:rFonts w:ascii="Times New Roman" w:hAnsi="Times New Roman"/>
          <w:b/>
          <w:sz w:val="36"/>
          <w:szCs w:val="36"/>
        </w:rPr>
        <w:t xml:space="preserve"> АРХИТЕКТУР</w:t>
      </w:r>
      <w:r>
        <w:rPr>
          <w:rFonts w:ascii="Times New Roman" w:hAnsi="Times New Roman"/>
          <w:b/>
          <w:sz w:val="36"/>
          <w:szCs w:val="36"/>
        </w:rPr>
        <w:t xml:space="preserve">Ы </w:t>
      </w:r>
      <w:r w:rsidR="00A614A5">
        <w:rPr>
          <w:rFonts w:ascii="Times New Roman" w:hAnsi="Times New Roman"/>
          <w:b/>
          <w:sz w:val="36"/>
          <w:szCs w:val="36"/>
        </w:rPr>
        <w:t>И СТРОИТЕЛЬ</w:t>
      </w:r>
      <w:r>
        <w:rPr>
          <w:rFonts w:ascii="Times New Roman" w:hAnsi="Times New Roman"/>
          <w:b/>
          <w:sz w:val="36"/>
          <w:szCs w:val="36"/>
        </w:rPr>
        <w:t xml:space="preserve">СТВА </w:t>
      </w:r>
    </w:p>
    <w:p w14:paraId="3E1136AD" w14:textId="77777777" w:rsidR="00E27A8C" w:rsidRDefault="00E27A8C" w:rsidP="00A614A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356B581A" w14:textId="77777777" w:rsidR="00A614A5" w:rsidRDefault="00A614A5" w:rsidP="00E95708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ПРОТОКОЛ № </w:t>
      </w:r>
      <w:r w:rsidR="00B90CAC">
        <w:rPr>
          <w:rFonts w:ascii="Times New Roman" w:hAnsi="Times New Roman"/>
          <w:sz w:val="36"/>
          <w:szCs w:val="36"/>
        </w:rPr>
        <w:t>3</w:t>
      </w:r>
    </w:p>
    <w:p w14:paraId="721F9B55" w14:textId="77777777" w:rsidR="00A614A5" w:rsidRDefault="00A614A5" w:rsidP="00E95708">
      <w:pPr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Дата составления: </w:t>
      </w:r>
      <w:r w:rsidR="00B90CAC">
        <w:rPr>
          <w:rFonts w:ascii="Times New Roman" w:hAnsi="Times New Roman"/>
          <w:sz w:val="36"/>
          <w:szCs w:val="36"/>
        </w:rPr>
        <w:t>21</w:t>
      </w:r>
      <w:r w:rsidR="00775051">
        <w:rPr>
          <w:rFonts w:ascii="Times New Roman" w:hAnsi="Times New Roman"/>
          <w:sz w:val="36"/>
          <w:szCs w:val="36"/>
        </w:rPr>
        <w:t xml:space="preserve"> </w:t>
      </w:r>
      <w:r w:rsidR="00B90CAC">
        <w:rPr>
          <w:rFonts w:ascii="Times New Roman" w:hAnsi="Times New Roman"/>
          <w:sz w:val="36"/>
          <w:szCs w:val="36"/>
        </w:rPr>
        <w:t>сентября</w:t>
      </w:r>
      <w:r>
        <w:rPr>
          <w:rFonts w:ascii="Times New Roman" w:hAnsi="Times New Roman"/>
          <w:sz w:val="36"/>
          <w:szCs w:val="36"/>
        </w:rPr>
        <w:t xml:space="preserve"> 20</w:t>
      </w:r>
      <w:r w:rsidR="003239DF">
        <w:rPr>
          <w:rFonts w:ascii="Times New Roman" w:hAnsi="Times New Roman"/>
          <w:sz w:val="36"/>
          <w:szCs w:val="36"/>
        </w:rPr>
        <w:t>2</w:t>
      </w:r>
      <w:r w:rsidR="00775051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 г.</w:t>
      </w:r>
    </w:p>
    <w:p w14:paraId="41970D6E" w14:textId="77777777" w:rsidR="00A614A5" w:rsidRDefault="00A614A5" w:rsidP="00A614A5">
      <w:pPr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г.Минск</w:t>
      </w:r>
      <w:proofErr w:type="spellEnd"/>
    </w:p>
    <w:p w14:paraId="5AEB110C" w14:textId="77777777" w:rsidR="00A614A5" w:rsidRDefault="00A614A5" w:rsidP="00E95708">
      <w:pPr>
        <w:pStyle w:val="Style10"/>
        <w:spacing w:after="0" w:line="280" w:lineRule="exact"/>
        <w:jc w:val="both"/>
        <w:outlineLvl w:val="0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/>
          <w:b/>
          <w:sz w:val="30"/>
          <w:szCs w:val="30"/>
          <w:lang w:val="ru-RU"/>
        </w:rPr>
        <w:t>Присутствовали:</w:t>
      </w: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2418"/>
        <w:gridCol w:w="79"/>
        <w:gridCol w:w="1540"/>
        <w:gridCol w:w="358"/>
        <w:gridCol w:w="5352"/>
      </w:tblGrid>
      <w:tr w:rsidR="00A614A5" w:rsidRPr="00903B12" w14:paraId="2C291C22" w14:textId="77777777" w:rsidTr="00F20F42">
        <w:tc>
          <w:tcPr>
            <w:tcW w:w="2418" w:type="dxa"/>
          </w:tcPr>
          <w:p w14:paraId="06F9DC45" w14:textId="77777777" w:rsidR="00A614A5" w:rsidRPr="00903B12" w:rsidRDefault="00A614A5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977" w:type="dxa"/>
            <w:gridSpan w:val="3"/>
          </w:tcPr>
          <w:p w14:paraId="3A83ED8D" w14:textId="77777777"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14:paraId="723D13AF" w14:textId="77777777" w:rsidR="00C44DF8" w:rsidRPr="00903B12" w:rsidRDefault="00C44DF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14:paraId="71C5B5D7" w14:textId="77777777" w:rsidTr="00F20F42">
        <w:tc>
          <w:tcPr>
            <w:tcW w:w="2418" w:type="dxa"/>
          </w:tcPr>
          <w:p w14:paraId="40290C0F" w14:textId="77777777" w:rsidR="00C84B7A" w:rsidRDefault="00913CF1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Пархамович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Руслан Викторо</w:t>
            </w:r>
            <w:r w:rsidR="00D068C1">
              <w:rPr>
                <w:rFonts w:ascii="Times New Roman" w:hAnsi="Times New Roman"/>
                <w:sz w:val="30"/>
                <w:szCs w:val="30"/>
                <w:lang w:val="ru-RU"/>
              </w:rPr>
              <w:t>вич</w:t>
            </w:r>
          </w:p>
          <w:p w14:paraId="01C06EC6" w14:textId="77777777" w:rsidR="0094328B" w:rsidRDefault="0094328B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4E6654CE" w14:textId="77777777" w:rsidR="00B90CAC" w:rsidRDefault="00B90CAC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Балашенко</w:t>
            </w:r>
            <w:proofErr w:type="spellEnd"/>
          </w:p>
          <w:p w14:paraId="46D0497D" w14:textId="77777777" w:rsidR="00B90CAC" w:rsidRDefault="00B90CAC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Александр Анатольевич</w:t>
            </w:r>
          </w:p>
          <w:p w14:paraId="3FA02B68" w14:textId="77777777" w:rsidR="00B90CAC" w:rsidRDefault="00B90CAC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7EAE1D4D" w14:textId="77777777" w:rsidR="00A614A5" w:rsidRDefault="003C23CD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Фомичева Т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78A72215" w14:textId="77777777" w:rsidR="00775051" w:rsidRDefault="00775051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3ED37D6F" w14:textId="77777777" w:rsidR="00775051" w:rsidRDefault="00775051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27FE443" w14:textId="77777777" w:rsidR="00775051" w:rsidRDefault="00775051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0F64CF7C" w14:textId="77777777" w:rsidR="00775051" w:rsidRPr="00903B12" w:rsidRDefault="00D72A3D" w:rsidP="0048438C">
            <w:pPr>
              <w:pStyle w:val="Style10"/>
              <w:spacing w:after="0" w:line="280" w:lineRule="exact"/>
              <w:ind w:left="-109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Пухнаревич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К.А</w:t>
            </w:r>
            <w:r w:rsidR="00775051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977" w:type="dxa"/>
            <w:gridSpan w:val="3"/>
          </w:tcPr>
          <w:p w14:paraId="2978862A" w14:textId="77777777" w:rsidR="00D068C1" w:rsidRDefault="00913CF1" w:rsidP="00D068C1">
            <w:pPr>
              <w:pStyle w:val="Style10"/>
              <w:spacing w:after="0" w:line="280" w:lineRule="exact"/>
              <w:ind w:right="-282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D068C1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редседа</w:t>
            </w:r>
            <w:r w:rsidR="00D068C1">
              <w:rPr>
                <w:rFonts w:ascii="Times New Roman" w:hAnsi="Times New Roman"/>
                <w:sz w:val="30"/>
                <w:szCs w:val="30"/>
                <w:lang w:val="ru-RU"/>
              </w:rPr>
              <w:t>т</w:t>
            </w:r>
            <w:r w:rsidR="00D068C1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ел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ь</w:t>
            </w:r>
          </w:p>
          <w:p w14:paraId="0FBFC2FE" w14:textId="77777777" w:rsidR="00C84B7A" w:rsidRDefault="00D068C1" w:rsidP="00D068C1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Совета</w:t>
            </w:r>
          </w:p>
          <w:p w14:paraId="4AA8338F" w14:textId="77777777" w:rsidR="0094328B" w:rsidRDefault="0094328B" w:rsidP="00D068C1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31CED203" w14:textId="77777777" w:rsidR="00913CF1" w:rsidRDefault="00913CF1" w:rsidP="00D068C1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665B877E" w14:textId="77777777" w:rsidR="00B90CAC" w:rsidRDefault="00B90CAC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6069D4C6" w14:textId="77777777" w:rsidR="00B90CAC" w:rsidRDefault="00B90CAC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7148E43" w14:textId="77777777" w:rsidR="00B90CAC" w:rsidRDefault="00B90CAC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4AA2947A" w14:textId="77777777" w:rsidR="00B90CAC" w:rsidRDefault="00B90CAC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A26FAFD" w14:textId="77777777"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03B12">
              <w:rPr>
                <w:rFonts w:ascii="Times New Roman" w:hAnsi="Times New Roman"/>
                <w:sz w:val="30"/>
                <w:szCs w:val="30"/>
                <w:lang w:val="ru-RU"/>
              </w:rPr>
              <w:t>Секретарь Совета</w:t>
            </w:r>
          </w:p>
        </w:tc>
        <w:tc>
          <w:tcPr>
            <w:tcW w:w="5352" w:type="dxa"/>
          </w:tcPr>
          <w:p w14:paraId="2477A09E" w14:textId="77777777" w:rsidR="00C84B7A" w:rsidRDefault="0094328B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94328B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Министр архитектуры и строительства </w:t>
            </w:r>
          </w:p>
          <w:p w14:paraId="1C5985AC" w14:textId="77777777" w:rsidR="0094328B" w:rsidRDefault="00913CF1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Республики Беларусь</w:t>
            </w:r>
          </w:p>
          <w:p w14:paraId="3169DAC5" w14:textId="77777777" w:rsidR="0094328B" w:rsidRDefault="0094328B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44FA95C0" w14:textId="77777777" w:rsidR="00913CF1" w:rsidRDefault="00913CF1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C4FCCF3" w14:textId="77777777" w:rsidR="00B90CAC" w:rsidRDefault="00B90CAC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Заместитель Министра архитектуры и строительства Республики Беларусь</w:t>
            </w:r>
          </w:p>
          <w:p w14:paraId="7C767D2F" w14:textId="77777777" w:rsidR="00B90CAC" w:rsidRDefault="00B90CAC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68AD7E64" w14:textId="77777777" w:rsidR="00B90CAC" w:rsidRDefault="00B90CAC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62D6A827" w14:textId="77777777" w:rsidR="004947AF" w:rsidRDefault="009874CE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</w:t>
            </w:r>
            <w:r w:rsidR="0064402B">
              <w:rPr>
                <w:rFonts w:ascii="Times New Roman" w:hAnsi="Times New Roman"/>
                <w:sz w:val="30"/>
                <w:szCs w:val="30"/>
                <w:lang w:val="ru-RU"/>
              </w:rPr>
              <w:t>онсультант</w:t>
            </w:r>
            <w:r w:rsidR="00A614A5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управления нормативного правового обеспечения строительной отрасли </w:t>
            </w:r>
            <w:proofErr w:type="spellStart"/>
            <w:r w:rsidR="004947AF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  <w:proofErr w:type="spellEnd"/>
          </w:p>
          <w:p w14:paraId="5FFDDA99" w14:textId="77777777" w:rsidR="00775051" w:rsidRDefault="00775051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28B81825" w14:textId="77777777" w:rsidR="00775051" w:rsidRDefault="00D72A3D" w:rsidP="004947AF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начальник управления финансов, кредита и регулирования бухгалтерского учета и отчетности в строительной отрасли </w:t>
            </w:r>
          </w:p>
          <w:p w14:paraId="398300E2" w14:textId="77777777" w:rsidR="00A614A5" w:rsidRPr="00903B12" w:rsidRDefault="00A614A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273400" w:rsidRPr="00903B12" w14:paraId="36B38A25" w14:textId="77777777" w:rsidTr="00F20F42">
        <w:tc>
          <w:tcPr>
            <w:tcW w:w="2418" w:type="dxa"/>
          </w:tcPr>
          <w:p w14:paraId="48DDEDD8" w14:textId="77777777" w:rsidR="00273400" w:rsidRDefault="00130676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Рок И.Ф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04FA5150" w14:textId="77777777" w:rsidR="00F63FE2" w:rsidRPr="003C23CD" w:rsidRDefault="00F63FE2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977" w:type="dxa"/>
            <w:gridSpan w:val="3"/>
          </w:tcPr>
          <w:p w14:paraId="120E1560" w14:textId="77777777"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14:paraId="4156B6E7" w14:textId="77777777" w:rsidR="00273400" w:rsidRPr="00903B12" w:rsidRDefault="00FA7CE5" w:rsidP="006C4494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130676">
              <w:rPr>
                <w:rFonts w:ascii="Times New Roman" w:hAnsi="Times New Roman"/>
                <w:sz w:val="30"/>
                <w:szCs w:val="30"/>
                <w:lang w:val="ru-RU"/>
              </w:rPr>
              <w:t>редседатель</w:t>
            </w:r>
            <w:r w:rsidR="00273400" w:rsidRPr="00903B1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Ассоциации застройщиков объектов жилищного строительства</w:t>
            </w:r>
          </w:p>
        </w:tc>
      </w:tr>
      <w:tr w:rsidR="00273400" w:rsidRPr="00903B12" w14:paraId="2040811D" w14:textId="77777777" w:rsidTr="00F20F42">
        <w:tc>
          <w:tcPr>
            <w:tcW w:w="2418" w:type="dxa"/>
          </w:tcPr>
          <w:p w14:paraId="20C77932" w14:textId="77777777"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1F813F25" w14:textId="77777777" w:rsidR="00273400" w:rsidRPr="00903B12" w:rsidRDefault="00130676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Юреня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С.П</w:t>
            </w:r>
            <w:r w:rsidR="00F05FE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3C6028F6" w14:textId="77777777" w:rsidR="00273400" w:rsidRDefault="00273400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01039E3" w14:textId="77777777" w:rsidR="00B75EB8" w:rsidRDefault="00B75EB8" w:rsidP="00D36D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19898F1C" w14:textId="77777777" w:rsidR="00B75EB8" w:rsidRPr="00903B12" w:rsidRDefault="00D72A3D" w:rsidP="0048438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Лавровская О.Б</w:t>
            </w:r>
            <w:r w:rsidR="006D18F9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977" w:type="dxa"/>
            <w:gridSpan w:val="3"/>
          </w:tcPr>
          <w:p w14:paraId="4D43F040" w14:textId="77777777" w:rsidR="00273400" w:rsidRPr="00903B12" w:rsidRDefault="0027340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352" w:type="dxa"/>
          </w:tcPr>
          <w:p w14:paraId="4264A13D" w14:textId="77777777" w:rsidR="00A84F73" w:rsidRDefault="00A84F73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298A80C5" w14:textId="77777777" w:rsidR="00273400" w:rsidRDefault="00FA7CE5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130676">
              <w:rPr>
                <w:rFonts w:ascii="Times New Roman" w:hAnsi="Times New Roman"/>
                <w:sz w:val="30"/>
                <w:szCs w:val="30"/>
                <w:lang w:val="ru-RU"/>
              </w:rPr>
              <w:t>редседатель Ассоциации оценочных организаций</w:t>
            </w:r>
          </w:p>
          <w:p w14:paraId="417AD6B7" w14:textId="77777777" w:rsidR="00B75EB8" w:rsidRDefault="00B75EB8" w:rsidP="00903B1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208BF975" w14:textId="77777777" w:rsidR="0048438C" w:rsidRDefault="000F6C05" w:rsidP="0048438C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</w:t>
            </w:r>
            <w:r w:rsidR="00641DF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ачальник </w:t>
            </w:r>
            <w:r w:rsidR="0048438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главного управления экономики и внешнеэкономической деятельности </w:t>
            </w:r>
            <w:r w:rsidR="0048438C" w:rsidRPr="00903B12">
              <w:rPr>
                <w:rFonts w:ascii="Times New Roman" w:hAnsi="Times New Roman"/>
                <w:sz w:val="30"/>
                <w:szCs w:val="30"/>
                <w:lang w:val="ru-RU"/>
              </w:rPr>
              <w:t>Минстройархитектуры</w:t>
            </w:r>
          </w:p>
          <w:p w14:paraId="34EDC237" w14:textId="77777777" w:rsidR="00641DFE" w:rsidRPr="00903B12" w:rsidRDefault="00641DFE" w:rsidP="00641DF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14:paraId="2BA28363" w14:textId="77777777" w:rsidTr="0033652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14:paraId="65A5F3CC" w14:textId="77777777" w:rsidR="0059386C" w:rsidRDefault="00014939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Хижняк А.Н</w:t>
            </w:r>
            <w:r w:rsidR="00C91274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2A86D724" w14:textId="77777777" w:rsidR="00527D8A" w:rsidRPr="00903B12" w:rsidRDefault="00527D8A" w:rsidP="0059386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14:paraId="11F8477D" w14:textId="77777777" w:rsidR="00A614A5" w:rsidRPr="00903B12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10" w:type="dxa"/>
            <w:gridSpan w:val="2"/>
          </w:tcPr>
          <w:p w14:paraId="7CDB3DDB" w14:textId="77777777" w:rsidR="00582B05" w:rsidRDefault="00C91274" w:rsidP="00AA545B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директор</w:t>
            </w:r>
            <w:r w:rsidR="0079335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РУП «БЕЛНИИПГРАДОСТРОИТЕЛЬСТВА</w:t>
            </w:r>
          </w:p>
          <w:p w14:paraId="01E0E449" w14:textId="77777777" w:rsidR="00CB4CB2" w:rsidRPr="004A6500" w:rsidRDefault="00CB4CB2" w:rsidP="004A6500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40BC4" w:rsidRPr="00903B12" w14:paraId="176B2321" w14:textId="77777777" w:rsidTr="0033652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14:paraId="14972FA8" w14:textId="77777777" w:rsidR="00440BC4" w:rsidRDefault="00FA7CE5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Быковский О.М</w:t>
            </w:r>
            <w:r w:rsidR="00757CD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070BFD7A" w14:textId="77777777" w:rsidR="00D15EB0" w:rsidRDefault="00D15EB0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7207E2B2" w14:textId="77777777" w:rsidR="00945FD4" w:rsidRDefault="00945FD4" w:rsidP="00945FD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Понасенко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А.С.</w:t>
            </w:r>
          </w:p>
          <w:p w14:paraId="3390BB67" w14:textId="77777777" w:rsidR="00D15EB0" w:rsidRDefault="004539CF" w:rsidP="00D15EB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Шут С.В</w:t>
            </w:r>
            <w:r w:rsidR="00D15EB0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</w:tc>
        <w:tc>
          <w:tcPr>
            <w:tcW w:w="1540" w:type="dxa"/>
          </w:tcPr>
          <w:p w14:paraId="52723842" w14:textId="77777777" w:rsidR="00440BC4" w:rsidRPr="00903B12" w:rsidRDefault="00440BC4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10" w:type="dxa"/>
            <w:gridSpan w:val="2"/>
          </w:tcPr>
          <w:p w14:paraId="02E50DA7" w14:textId="77777777" w:rsidR="00D15EB0" w:rsidRDefault="00FA7CE5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председатель ОО</w:t>
            </w:r>
            <w:r w:rsidR="00F046C0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БСА</w:t>
            </w:r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14:paraId="284972B2" w14:textId="77777777" w:rsidR="00A84F2D" w:rsidRDefault="00A84F2D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24C1E4E5" w14:textId="77777777" w:rsidR="00945FD4" w:rsidRDefault="00945FD4" w:rsidP="00945FD4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советник ректора БНТУ</w:t>
            </w:r>
          </w:p>
          <w:p w14:paraId="3D76E196" w14:textId="77777777" w:rsidR="00D15EB0" w:rsidRDefault="00FA7CE5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эксперт</w:t>
            </w:r>
            <w:r w:rsidR="004539CF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управления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методологии государственной экспертизы </w:t>
            </w:r>
            <w:r w:rsidR="004539CF">
              <w:rPr>
                <w:rFonts w:ascii="Times New Roman" w:hAnsi="Times New Roman"/>
                <w:sz w:val="30"/>
                <w:szCs w:val="30"/>
                <w:lang w:val="ru-RU"/>
              </w:rPr>
              <w:t>РУП</w:t>
            </w:r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«</w:t>
            </w:r>
            <w:proofErr w:type="spellStart"/>
            <w:r w:rsidR="004539CF">
              <w:rPr>
                <w:rFonts w:ascii="Times New Roman" w:hAnsi="Times New Roman"/>
                <w:sz w:val="30"/>
                <w:szCs w:val="30"/>
                <w:lang w:val="ru-RU"/>
              </w:rPr>
              <w:t>Главгосстройэкспертиза</w:t>
            </w:r>
            <w:proofErr w:type="spellEnd"/>
            <w:r w:rsidR="00366D4E" w:rsidRPr="00366D4E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</w:p>
          <w:p w14:paraId="14B8FA68" w14:textId="77777777" w:rsidR="00D15EB0" w:rsidRPr="00D15EB0" w:rsidRDefault="00D15EB0" w:rsidP="00D15EB0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2D5D49" w:rsidRPr="00903B12" w14:paraId="2B1B6360" w14:textId="77777777" w:rsidTr="0033652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14:paraId="042F5713" w14:textId="77777777" w:rsidR="000D7A39" w:rsidRDefault="00937E1B" w:rsidP="000D7A39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Трифонов Н.Ю</w:t>
            </w:r>
            <w:r w:rsidR="000D7A39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272C1C37" w14:textId="77777777" w:rsidR="00854CA9" w:rsidRDefault="00854CA9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6243392E" w14:textId="77777777" w:rsidR="00366D4E" w:rsidRDefault="00366D4E" w:rsidP="00045F3A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47F57353" w14:textId="77777777" w:rsidR="00045F3A" w:rsidRDefault="00C3143B" w:rsidP="00045F3A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Лишай И.Л</w:t>
            </w:r>
            <w:r w:rsidR="00DF3DEC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2E561A49" w14:textId="77777777" w:rsidR="00C850BD" w:rsidRDefault="00C850BD" w:rsidP="00883446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383B21E9" w14:textId="77777777" w:rsidR="00975B82" w:rsidRDefault="00975B82" w:rsidP="00C850BD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14:paraId="4F90B4BF" w14:textId="77777777" w:rsidR="002D5D49" w:rsidRPr="00903B12" w:rsidRDefault="002D5D4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10" w:type="dxa"/>
            <w:gridSpan w:val="2"/>
          </w:tcPr>
          <w:p w14:paraId="7D72D9B3" w14:textId="77777777" w:rsidR="000D7A39" w:rsidRDefault="00937E1B" w:rsidP="00045F3A">
            <w:pPr>
              <w:pStyle w:val="Style10"/>
              <w:spacing w:after="0" w:line="280" w:lineRule="exact"/>
              <w:ind w:left="391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председатель ОО «Белорусское общество оценщиков»</w:t>
            </w:r>
          </w:p>
          <w:p w14:paraId="3A16B1D2" w14:textId="77777777" w:rsidR="00366D4E" w:rsidRDefault="00366D4E" w:rsidP="00045F3A">
            <w:pPr>
              <w:pStyle w:val="Style10"/>
              <w:spacing w:after="0" w:line="280" w:lineRule="exact"/>
              <w:ind w:left="391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13B0A0A1" w14:textId="77777777" w:rsidR="00045F3A" w:rsidRDefault="00C850BD" w:rsidP="00045F3A">
            <w:pPr>
              <w:pStyle w:val="Style10"/>
              <w:spacing w:after="0" w:line="280" w:lineRule="exact"/>
              <w:ind w:left="391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</w:t>
            </w:r>
            <w:r w:rsidR="00045F3A">
              <w:rPr>
                <w:rFonts w:ascii="Times New Roman" w:hAnsi="Times New Roman"/>
                <w:sz w:val="30"/>
                <w:szCs w:val="30"/>
                <w:lang w:val="ru-RU"/>
              </w:rPr>
              <w:t>иректор РУП «</w:t>
            </w:r>
            <w:proofErr w:type="spellStart"/>
            <w:r w:rsidR="00045F3A">
              <w:rPr>
                <w:rFonts w:ascii="Times New Roman" w:hAnsi="Times New Roman"/>
                <w:sz w:val="30"/>
                <w:szCs w:val="30"/>
                <w:lang w:val="ru-RU"/>
              </w:rPr>
              <w:t>Стройтехнорм</w:t>
            </w:r>
            <w:proofErr w:type="spellEnd"/>
            <w:r w:rsidR="00045F3A">
              <w:rPr>
                <w:rFonts w:ascii="Times New Roman" w:hAnsi="Times New Roman"/>
                <w:sz w:val="30"/>
                <w:szCs w:val="30"/>
                <w:lang w:val="ru-RU"/>
              </w:rPr>
              <w:t>»</w:t>
            </w:r>
            <w:r w:rsidR="00C84B7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</w:p>
          <w:p w14:paraId="7A0F0412" w14:textId="77777777" w:rsidR="00C850BD" w:rsidRDefault="00C850BD" w:rsidP="00975B82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2D1C2099" w14:textId="77777777" w:rsidR="006D2E10" w:rsidRDefault="006D2E10" w:rsidP="00C850BD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A614A5" w:rsidRPr="00903B12" w14:paraId="572E5875" w14:textId="77777777" w:rsidTr="00336525">
        <w:tblPrEx>
          <w:jc w:val="center"/>
        </w:tblPrEx>
        <w:trPr>
          <w:jc w:val="center"/>
        </w:trPr>
        <w:tc>
          <w:tcPr>
            <w:tcW w:w="2497" w:type="dxa"/>
            <w:gridSpan w:val="2"/>
          </w:tcPr>
          <w:p w14:paraId="54C032E4" w14:textId="77777777" w:rsidR="00710FB0" w:rsidRDefault="005A15D1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Ковширко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Д.А</w:t>
            </w:r>
            <w:r w:rsidR="00F93759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6C6D2693" w14:textId="77777777" w:rsidR="00842088" w:rsidRDefault="00842088" w:rsidP="00DE0A63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326DB5C3" w14:textId="77777777" w:rsidR="00710FB0" w:rsidRDefault="005A15D1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Иванов</w:t>
            </w:r>
            <w:r w:rsidR="009C2E8C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В</w:t>
            </w:r>
            <w:r w:rsidR="003B11C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9C2E8C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35E2C418" w14:textId="77777777" w:rsidR="00A84F73" w:rsidRDefault="00A84F7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789A6C8" w14:textId="77777777" w:rsidR="00925555" w:rsidRDefault="0092555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6D02D3B" w14:textId="77777777" w:rsidR="00CA74F3" w:rsidRDefault="00CA74F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0B6423D4" w14:textId="77777777" w:rsidR="00A1008D" w:rsidRDefault="00A1008D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1BBF2501" w14:textId="77777777"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="00410FCD">
              <w:rPr>
                <w:rFonts w:ascii="Times New Roman" w:hAnsi="Times New Roman"/>
                <w:sz w:val="30"/>
                <w:szCs w:val="30"/>
                <w:lang w:val="ru-RU"/>
              </w:rPr>
              <w:t>инковская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="00410FCD">
              <w:rPr>
                <w:rFonts w:ascii="Times New Roman" w:hAnsi="Times New Roman"/>
                <w:sz w:val="30"/>
                <w:szCs w:val="30"/>
                <w:lang w:val="ru-RU"/>
              </w:rPr>
              <w:t>И.Е.</w:t>
            </w:r>
          </w:p>
          <w:p w14:paraId="0EFB588E" w14:textId="77777777"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B80F41C" w14:textId="77777777"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7D21BCAC" w14:textId="77777777"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124FFEE9" w14:textId="77777777"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Василючек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Т.Н.</w:t>
            </w:r>
          </w:p>
          <w:p w14:paraId="21F2DDD4" w14:textId="77777777"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7D34D5CB" w14:textId="77777777"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6EFACD65" w14:textId="77777777" w:rsidR="00E81325" w:rsidRDefault="00913CF1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Авраменко А.С</w:t>
            </w:r>
            <w:r w:rsidR="00E81325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26A69740" w14:textId="77777777"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600539F4" w14:textId="77777777" w:rsidR="00E81325" w:rsidRDefault="00E8132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438D3F53" w14:textId="77777777" w:rsidR="00B434CC" w:rsidRDefault="00B434CC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1CC32C65" w14:textId="29C2F28A" w:rsidR="00A37499" w:rsidRDefault="00B434CC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Булахов </w:t>
            </w:r>
            <w:r w:rsidR="00117EF0">
              <w:rPr>
                <w:rFonts w:ascii="Times New Roman" w:hAnsi="Times New Roman"/>
                <w:sz w:val="30"/>
                <w:szCs w:val="30"/>
                <w:lang w:val="ru-RU"/>
              </w:rPr>
              <w:t>Ю.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В.</w:t>
            </w:r>
          </w:p>
          <w:p w14:paraId="068ADEFC" w14:textId="77777777" w:rsidR="00A37499" w:rsidRDefault="00A37499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1899172E" w14:textId="52C0F222" w:rsidR="00A16ED3" w:rsidRDefault="00A16ED3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4F15E841" w14:textId="77777777" w:rsidR="00117EF0" w:rsidRDefault="00117EF0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441B0AF0" w14:textId="77777777" w:rsidR="00145B12" w:rsidRDefault="005B1F9B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Иванушкин</w:t>
            </w:r>
            <w:r w:rsidR="00582F8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В</w:t>
            </w:r>
            <w:r w:rsidR="00E06F2F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5C7F811D" w14:textId="77777777" w:rsidR="00145B12" w:rsidRDefault="00145B12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22890CE7" w14:textId="77777777" w:rsidR="00115834" w:rsidRDefault="00115834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7EC0CBD0" w14:textId="77777777" w:rsidR="009F210F" w:rsidRDefault="00B434CC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Мельникова Н.И</w:t>
            </w:r>
            <w:r w:rsidR="004053C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4557D8DB" w14:textId="77777777" w:rsidR="009D29BA" w:rsidRDefault="009D29B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62731C8" w14:textId="77777777" w:rsidR="003E66CB" w:rsidRDefault="003E66CB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38ADB8E6" w14:textId="77777777" w:rsidR="00DB0381" w:rsidRDefault="003E66CB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Ситников И.Е</w:t>
            </w:r>
            <w:r w:rsidR="00E832D2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7B9B10F7" w14:textId="77777777" w:rsidR="00561935" w:rsidRDefault="00561935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06E6C387" w14:textId="77777777" w:rsidR="005F0A84" w:rsidRDefault="003E66CB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Коленда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А.И</w:t>
            </w:r>
            <w:r w:rsidR="005A7998">
              <w:rPr>
                <w:rFonts w:ascii="Times New Roman" w:hAnsi="Times New Roman"/>
                <w:sz w:val="30"/>
                <w:szCs w:val="30"/>
                <w:lang w:val="ru-RU"/>
              </w:rPr>
              <w:t>.</w:t>
            </w:r>
          </w:p>
          <w:p w14:paraId="5DE7C5D1" w14:textId="77777777" w:rsidR="00F70D13" w:rsidRDefault="00F70D13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1F9CD079" w14:textId="77777777" w:rsidR="00084D3A" w:rsidRDefault="00084D3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DF67ADC" w14:textId="77777777" w:rsidR="00AE13A7" w:rsidRDefault="00084D3A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Бородуля В.</w:t>
            </w:r>
            <w:r w:rsidR="00D16BF4">
              <w:rPr>
                <w:rFonts w:ascii="Times New Roman" w:hAnsi="Times New Roman"/>
                <w:sz w:val="30"/>
                <w:szCs w:val="30"/>
                <w:lang w:val="ru-RU"/>
              </w:rPr>
              <w:t>А.</w:t>
            </w:r>
          </w:p>
          <w:p w14:paraId="53D44002" w14:textId="77777777"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10A870C2" w14:textId="77777777" w:rsidR="00AD7CEE" w:rsidRDefault="00AD7CE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28FA88C3" w14:textId="77777777" w:rsidR="00703EDE" w:rsidRDefault="00703EDE" w:rsidP="00274BC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Карась М.М.</w:t>
            </w:r>
          </w:p>
          <w:p w14:paraId="2E5D62DA" w14:textId="77777777" w:rsidR="003058AA" w:rsidRDefault="003058AA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4FA62002" w14:textId="77777777" w:rsidR="00945FD4" w:rsidRDefault="00945FD4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3326CC43" w14:textId="77777777" w:rsidR="00945FD4" w:rsidRDefault="00945FD4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Ничкасов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А.И.</w:t>
            </w:r>
          </w:p>
          <w:p w14:paraId="7276F084" w14:textId="77777777" w:rsidR="00336525" w:rsidRDefault="00336525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7F5F169" w14:textId="7C5DCB67" w:rsidR="00336525" w:rsidRDefault="00336525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 xml:space="preserve">Бусел </w:t>
            </w:r>
            <w:proofErr w:type="gram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И.А</w:t>
            </w:r>
            <w:proofErr w:type="gramEnd"/>
          </w:p>
          <w:p w14:paraId="35513C09" w14:textId="77777777" w:rsidR="003665A0" w:rsidRDefault="003665A0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113B33EC" w14:textId="77777777" w:rsidR="00336525" w:rsidRDefault="00336525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Бука И.В.</w:t>
            </w:r>
          </w:p>
          <w:p w14:paraId="274391FE" w14:textId="77777777" w:rsidR="00336525" w:rsidRDefault="00336525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66448C05" w14:textId="77777777" w:rsidR="00336525" w:rsidRDefault="00336525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6EBC9858" w14:textId="77777777" w:rsidR="00336525" w:rsidRPr="005A6DAD" w:rsidRDefault="00336525" w:rsidP="00336525">
            <w:pPr>
              <w:keepNext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36525">
              <w:rPr>
                <w:rFonts w:ascii="Times New Roman" w:hAnsi="Times New Roman"/>
                <w:sz w:val="30"/>
                <w:szCs w:val="30"/>
              </w:rPr>
              <w:t>Никитин С.А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14:paraId="542D63D3" w14:textId="77777777" w:rsidR="00336525" w:rsidRDefault="00336525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6C5B793B" w14:textId="77777777" w:rsidR="00336525" w:rsidRDefault="00336525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0C46B5A3" w14:textId="6F5A0188" w:rsidR="00336525" w:rsidRDefault="00336525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6AF9AC8C" w14:textId="77777777" w:rsidR="005840EC" w:rsidRDefault="005840EC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0FB2E298" w14:textId="77777777" w:rsidR="00336525" w:rsidRDefault="00336525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Халецкий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Э.А.</w:t>
            </w:r>
          </w:p>
          <w:p w14:paraId="5CAB936B" w14:textId="2600307D" w:rsidR="00336525" w:rsidRDefault="00336525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7050F330" w14:textId="77777777" w:rsidR="00E41E51" w:rsidRDefault="00E41E51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3D436489" w14:textId="64F4FFA4" w:rsidR="00336525" w:rsidRDefault="00336525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  <w:lang w:val="ru-RU"/>
              </w:rPr>
              <w:t>Ульянович</w:t>
            </w:r>
            <w:proofErr w:type="spellEnd"/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К.</w:t>
            </w:r>
            <w:r w:rsidR="00E41E51">
              <w:rPr>
                <w:rFonts w:ascii="Times New Roman" w:hAnsi="Times New Roman"/>
                <w:sz w:val="30"/>
                <w:szCs w:val="30"/>
                <w:lang w:val="ru-RU"/>
              </w:rPr>
              <w:t>В.</w:t>
            </w:r>
          </w:p>
          <w:p w14:paraId="5D74AE7D" w14:textId="77777777" w:rsidR="00336525" w:rsidRPr="00DD1D20" w:rsidRDefault="00336525" w:rsidP="00F165C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1540" w:type="dxa"/>
          </w:tcPr>
          <w:p w14:paraId="6056DFA1" w14:textId="77777777" w:rsidR="00A614A5" w:rsidRPr="00DD1D20" w:rsidRDefault="00A614A5" w:rsidP="00903B12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  <w:tc>
          <w:tcPr>
            <w:tcW w:w="5710" w:type="dxa"/>
            <w:gridSpan w:val="2"/>
          </w:tcPr>
          <w:p w14:paraId="7FCE04BE" w14:textId="77777777" w:rsidR="00710FB0" w:rsidRDefault="005A15D1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УП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Белпромпроект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</w:p>
          <w:p w14:paraId="1D98E463" w14:textId="77777777" w:rsidR="00DE21C8" w:rsidRDefault="00DE21C8" w:rsidP="00DE0A6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14:paraId="0D7E6B15" w14:textId="77777777" w:rsidR="00480A13" w:rsidRDefault="005A15D1" w:rsidP="008B7918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директора филиала «Межотраслевой институт повышения квалификации и переподготовки кадров по менеджменту и развитию персонала»</w:t>
            </w:r>
          </w:p>
          <w:p w14:paraId="45DEB22F" w14:textId="77777777" w:rsidR="00B3444E" w:rsidRPr="00B3444E" w:rsidRDefault="00B3444E" w:rsidP="00B3444E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0B669FB3" w14:textId="77777777" w:rsidR="00E81325" w:rsidRDefault="00410FCD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="00E81325">
              <w:rPr>
                <w:rFonts w:ascii="Times New Roman" w:hAnsi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  <w:r w:rsidR="00E8132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главного </w:t>
            </w:r>
            <w:r w:rsidR="00E81325">
              <w:rPr>
                <w:rFonts w:ascii="Times New Roman" w:hAnsi="Times New Roman"/>
                <w:sz w:val="30"/>
                <w:szCs w:val="30"/>
              </w:rPr>
              <w:t>управления строитель</w:t>
            </w:r>
            <w:r>
              <w:rPr>
                <w:rFonts w:ascii="Times New Roman" w:hAnsi="Times New Roman"/>
                <w:sz w:val="30"/>
                <w:szCs w:val="30"/>
              </w:rPr>
              <w:t>ства и жилищной политики</w:t>
            </w:r>
          </w:p>
          <w:p w14:paraId="7B095BB5" w14:textId="77777777"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14:paraId="31102C1C" w14:textId="77777777"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 w:rsidRPr="00E81325">
              <w:rPr>
                <w:rFonts w:ascii="Times New Roman" w:hAnsi="Times New Roman"/>
                <w:sz w:val="30"/>
                <w:szCs w:val="30"/>
              </w:rPr>
              <w:t>начальник главного управления строительства и жилищной политики</w:t>
            </w:r>
          </w:p>
          <w:p w14:paraId="547903AA" w14:textId="77777777"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14:paraId="418E7443" w14:textId="77777777" w:rsidR="00E81325" w:rsidRDefault="00913CF1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начальник отдела</w:t>
            </w:r>
            <w:r w:rsidR="00E8132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A15D1">
              <w:rPr>
                <w:rFonts w:ascii="Times New Roman" w:hAnsi="Times New Roman"/>
                <w:sz w:val="30"/>
                <w:szCs w:val="30"/>
              </w:rPr>
              <w:t xml:space="preserve">методологии и правового регулирования </w:t>
            </w:r>
            <w:r w:rsidR="00E81325" w:rsidRPr="00E81325">
              <w:rPr>
                <w:rFonts w:ascii="Times New Roman" w:hAnsi="Times New Roman"/>
                <w:sz w:val="30"/>
                <w:szCs w:val="30"/>
              </w:rPr>
              <w:t>Департамента контроля и надзора за строительством</w:t>
            </w:r>
          </w:p>
          <w:p w14:paraId="110F1093" w14:textId="77777777" w:rsidR="00E81325" w:rsidRDefault="00E81325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</w:p>
          <w:p w14:paraId="09FB8FE7" w14:textId="097B1AD4" w:rsidR="00A16ED3" w:rsidRDefault="00117EF0" w:rsidP="00A16ED3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первый </w:t>
            </w:r>
            <w:r w:rsidR="00BA7985"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="00B434CC">
              <w:rPr>
                <w:rFonts w:ascii="Times New Roman" w:hAnsi="Times New Roman"/>
                <w:sz w:val="30"/>
                <w:szCs w:val="30"/>
              </w:rPr>
              <w:t>директора</w:t>
            </w:r>
            <w:r w:rsidR="00A16ED3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16ED3" w:rsidRPr="005F1E8A">
              <w:rPr>
                <w:rFonts w:ascii="Times New Roman" w:hAnsi="Times New Roman"/>
                <w:sz w:val="30"/>
                <w:szCs w:val="30"/>
              </w:rPr>
              <w:t xml:space="preserve">Департамента контроля и надзора за строительством </w:t>
            </w:r>
          </w:p>
          <w:p w14:paraId="12CC42C0" w14:textId="77777777" w:rsidR="00A37499" w:rsidRDefault="00A37499" w:rsidP="00CA74F3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41296B35" w14:textId="77777777" w:rsidR="00A1008D" w:rsidRPr="003058AA" w:rsidRDefault="005B1F9B" w:rsidP="005B1F9B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директор ООО «Бюро комплексного проектирования»</w:t>
            </w:r>
          </w:p>
          <w:p w14:paraId="6D02B794" w14:textId="77777777" w:rsidR="00946525" w:rsidRDefault="00946525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1C49951D" w14:textId="77777777" w:rsidR="003B031F" w:rsidRDefault="00B434CC" w:rsidP="003B031F">
            <w:pPr>
              <w:autoSpaceDE w:val="0"/>
              <w:autoSpaceDN w:val="0"/>
              <w:adjustRightInd w:val="0"/>
              <w:spacing w:after="0" w:line="280" w:lineRule="exact"/>
              <w:jc w:val="both"/>
              <w:outlineLvl w:val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главного инженера УП</w:t>
            </w:r>
            <w:r w:rsidR="004053C8">
              <w:rPr>
                <w:rFonts w:ascii="Times New Roman" w:hAnsi="Times New Roman"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Минскинжпроект</w:t>
            </w:r>
            <w:proofErr w:type="spellEnd"/>
            <w:r w:rsidR="004053C8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14:paraId="4DEA4630" w14:textId="77777777" w:rsidR="00E33A3B" w:rsidRPr="003058AA" w:rsidRDefault="00E33A3B" w:rsidP="009E516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2F93724F" w14:textId="77777777" w:rsidR="005F0A84" w:rsidRDefault="003E66CB" w:rsidP="00D63B54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председатель Совета</w:t>
            </w:r>
          </w:p>
          <w:p w14:paraId="4695167E" w14:textId="77777777" w:rsidR="00D46D57" w:rsidRDefault="00D46D57" w:rsidP="00131A5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608CB8C9" w14:textId="77777777" w:rsidR="00131A5C" w:rsidRPr="00E832D2" w:rsidRDefault="003E66CB" w:rsidP="00131A5C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Вице-председатель Республиканской конфедерации предпринимательства</w:t>
            </w:r>
          </w:p>
          <w:p w14:paraId="1199EF22" w14:textId="77777777" w:rsidR="00DF2AF9" w:rsidRDefault="00DF2AF9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5977A558" w14:textId="77777777" w:rsidR="00131A5C" w:rsidRDefault="00D16BF4" w:rsidP="00BC5AB1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</w:t>
            </w:r>
            <w:r w:rsidR="00084D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директора БСПН </w:t>
            </w:r>
            <w:r w:rsidR="00BC5AB1">
              <w:rPr>
                <w:rFonts w:ascii="Times New Roman" w:hAnsi="Times New Roman"/>
                <w:sz w:val="30"/>
                <w:szCs w:val="30"/>
                <w:lang w:val="ru-RU"/>
              </w:rPr>
              <w:br/>
            </w:r>
            <w:r w:rsidR="00084D3A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им. </w:t>
            </w:r>
            <w:proofErr w:type="spellStart"/>
            <w:r w:rsidR="00084D3A">
              <w:rPr>
                <w:rFonts w:ascii="Times New Roman" w:hAnsi="Times New Roman"/>
                <w:sz w:val="30"/>
                <w:szCs w:val="30"/>
                <w:lang w:val="ru-RU"/>
              </w:rPr>
              <w:t>Кунявского</w:t>
            </w:r>
            <w:proofErr w:type="spellEnd"/>
          </w:p>
          <w:p w14:paraId="5E0F116F" w14:textId="77777777" w:rsidR="00AD7CEE" w:rsidRDefault="00AD7CEE" w:rsidP="00B852A0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031CC1D2" w14:textId="77777777" w:rsidR="00F165CE" w:rsidRDefault="00ED6DD5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председателя Ассоциации Европейского Бизнеса </w:t>
            </w:r>
          </w:p>
          <w:p w14:paraId="01443763" w14:textId="77777777" w:rsidR="00945FD4" w:rsidRDefault="00945FD4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310D76E2" w14:textId="77777777" w:rsidR="00945FD4" w:rsidRDefault="00945FD4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Председатель Республиканского Союза Строителей</w:t>
            </w:r>
          </w:p>
          <w:p w14:paraId="6C968320" w14:textId="0878E470" w:rsidR="00336525" w:rsidRDefault="00336525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lastRenderedPageBreak/>
              <w:t>Член Совета СЮЛ «РКП»</w:t>
            </w:r>
          </w:p>
          <w:p w14:paraId="20E054E3" w14:textId="77777777" w:rsidR="003665A0" w:rsidRDefault="003665A0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6531572D" w14:textId="77777777" w:rsidR="00336525" w:rsidRDefault="00336525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Начальник главного управления промышленности</w:t>
            </w:r>
          </w:p>
          <w:p w14:paraId="30EA34D6" w14:textId="77777777" w:rsidR="00336525" w:rsidRDefault="00336525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23F9C744" w14:textId="7092C69D" w:rsidR="00336525" w:rsidRDefault="004A47BE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4A47B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Заместитель начальника главного управления </w:t>
            </w:r>
            <w:r>
              <w:rPr>
                <w:rFonts w:ascii="Times New Roman" w:hAnsi="Times New Roman"/>
                <w:sz w:val="30"/>
                <w:szCs w:val="30"/>
                <w:lang w:val="ru-RU"/>
              </w:rPr>
              <w:t>п</w:t>
            </w:r>
            <w:r w:rsidRPr="00336525">
              <w:rPr>
                <w:rFonts w:ascii="Times New Roman" w:hAnsi="Times New Roman"/>
                <w:sz w:val="30"/>
                <w:szCs w:val="30"/>
                <w:lang w:val="ru-RU"/>
              </w:rPr>
              <w:t>ромышленности</w:t>
            </w:r>
            <w:r w:rsidR="0036359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</w:t>
            </w:r>
            <w:r w:rsidRPr="004A47BE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- начальник </w:t>
            </w:r>
            <w:r w:rsidR="00336525" w:rsidRPr="00336525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управления энергосбережения, экологии и охраны труда </w:t>
            </w:r>
          </w:p>
          <w:p w14:paraId="405E4728" w14:textId="77777777" w:rsidR="00336525" w:rsidRDefault="00336525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7BDC9FFF" w14:textId="6C8E7916" w:rsidR="00336525" w:rsidRDefault="00336525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 xml:space="preserve">заведующий сектором </w:t>
            </w:r>
            <w:r w:rsidR="00E41E51" w:rsidRPr="00E41E51">
              <w:rPr>
                <w:rFonts w:ascii="Times New Roman" w:hAnsi="Times New Roman"/>
                <w:sz w:val="30"/>
                <w:szCs w:val="30"/>
                <w:lang w:val="ru-RU"/>
              </w:rPr>
              <w:t>охраны труда, санитарии и экологии</w:t>
            </w:r>
          </w:p>
          <w:p w14:paraId="30C83C8D" w14:textId="0CC7B4EF" w:rsidR="00E41E51" w:rsidRDefault="00E41E51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  <w:p w14:paraId="6474E1C8" w14:textId="6B74B19B" w:rsidR="00E41E51" w:rsidRDefault="00E41E51" w:rsidP="00AD7CEE">
            <w:pPr>
              <w:pStyle w:val="Style10"/>
              <w:spacing w:after="0" w:line="280" w:lineRule="exact"/>
              <w:jc w:val="left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референт 1 категории</w:t>
            </w:r>
          </w:p>
          <w:p w14:paraId="59F2EB01" w14:textId="77777777" w:rsidR="00D63B54" w:rsidRPr="00903B12" w:rsidRDefault="00D63B54" w:rsidP="00182F80">
            <w:pPr>
              <w:pStyle w:val="Style10"/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</w:tbl>
    <w:p w14:paraId="28046B34" w14:textId="77777777" w:rsidR="00A5516B" w:rsidRDefault="00A5516B" w:rsidP="00A5516B">
      <w:pPr>
        <w:keepNext/>
        <w:spacing w:after="0"/>
        <w:ind w:firstLine="709"/>
        <w:jc w:val="both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  <w:u w:val="single"/>
        </w:rPr>
        <w:lastRenderedPageBreak/>
        <w:t>Вопрос</w:t>
      </w:r>
      <w:r w:rsidR="00317570">
        <w:rPr>
          <w:rFonts w:ascii="Times New Roman" w:hAnsi="Times New Roman"/>
          <w:b/>
          <w:sz w:val="30"/>
          <w:szCs w:val="30"/>
          <w:u w:val="single"/>
        </w:rPr>
        <w:t xml:space="preserve"> повестки дня</w:t>
      </w:r>
      <w:r>
        <w:rPr>
          <w:rFonts w:ascii="Times New Roman" w:hAnsi="Times New Roman"/>
          <w:b/>
          <w:sz w:val="30"/>
          <w:szCs w:val="30"/>
          <w:u w:val="single"/>
        </w:rPr>
        <w:t>:</w:t>
      </w:r>
    </w:p>
    <w:p w14:paraId="4C91768B" w14:textId="77777777" w:rsidR="00AD2420" w:rsidRPr="00850F41" w:rsidRDefault="00850F41" w:rsidP="00AD2420">
      <w:pPr>
        <w:pStyle w:val="hhH"/>
        <w:ind w:firstLine="709"/>
        <w:jc w:val="both"/>
        <w:rPr>
          <w:sz w:val="30"/>
          <w:szCs w:val="30"/>
          <w:lang w:val="ru-RU" w:eastAsia="ru-RU"/>
        </w:rPr>
      </w:pPr>
      <w:bookmarkStart w:id="0" w:name="_Hlk117844949"/>
      <w:r w:rsidRPr="00850F41">
        <w:rPr>
          <w:sz w:val="30"/>
          <w:szCs w:val="30"/>
          <w:lang w:val="ru-RU"/>
        </w:rPr>
        <w:t>Рассмотрение</w:t>
      </w:r>
      <w:r w:rsidRPr="00850F41">
        <w:rPr>
          <w:sz w:val="30"/>
          <w:szCs w:val="30"/>
          <w:lang w:val="ru-RU" w:eastAsia="ru-RU"/>
        </w:rPr>
        <w:t xml:space="preserve"> </w:t>
      </w:r>
      <w:r>
        <w:rPr>
          <w:sz w:val="30"/>
          <w:szCs w:val="30"/>
          <w:lang w:val="ru-RU" w:eastAsia="ru-RU"/>
        </w:rPr>
        <w:t xml:space="preserve">проекта постановления Министерства архитектуры и строительства </w:t>
      </w:r>
      <w:r w:rsidR="00C43F64">
        <w:rPr>
          <w:sz w:val="30"/>
          <w:szCs w:val="30"/>
          <w:lang w:val="ru-RU" w:eastAsia="ru-RU"/>
        </w:rPr>
        <w:t xml:space="preserve">Республики Беларусь </w:t>
      </w:r>
      <w:r w:rsidR="00AD2420" w:rsidRPr="00AD2420">
        <w:rPr>
          <w:sz w:val="30"/>
          <w:szCs w:val="30"/>
          <w:lang w:val="ru-RU" w:eastAsia="ru-RU"/>
        </w:rPr>
        <w:t>«Об утверждении Инструкции о порядке расследования строительных аварий на территории Республики Беларусь»</w:t>
      </w:r>
      <w:r w:rsidR="00AD2420">
        <w:rPr>
          <w:sz w:val="30"/>
          <w:szCs w:val="30"/>
          <w:lang w:val="ru-RU" w:eastAsia="ru-RU"/>
        </w:rPr>
        <w:t xml:space="preserve"> (далее – постановление).</w:t>
      </w:r>
    </w:p>
    <w:p w14:paraId="037D855F" w14:textId="77777777" w:rsidR="00850F41" w:rsidRPr="00850F41" w:rsidRDefault="00AD2420" w:rsidP="00AD2420">
      <w:pPr>
        <w:pStyle w:val="hhH"/>
        <w:ind w:firstLine="709"/>
        <w:jc w:val="both"/>
        <w:rPr>
          <w:sz w:val="30"/>
          <w:szCs w:val="30"/>
          <w:lang w:val="ru-RU" w:eastAsia="ru-RU"/>
        </w:rPr>
      </w:pPr>
      <w:r w:rsidRPr="00AD2420">
        <w:rPr>
          <w:sz w:val="30"/>
          <w:szCs w:val="30"/>
          <w:lang w:val="ru-RU" w:eastAsia="ru-RU"/>
        </w:rPr>
        <w:t>Докладчик: Никитин С.А. – начальник управления энергосбережения, экологии и охраны труда главного управления промышленности</w:t>
      </w:r>
      <w:r w:rsidR="00850F41" w:rsidRPr="00850F41">
        <w:rPr>
          <w:sz w:val="30"/>
          <w:szCs w:val="30"/>
          <w:lang w:val="ru-RU" w:eastAsia="ru-RU"/>
        </w:rPr>
        <w:t>»</w:t>
      </w:r>
      <w:r w:rsidR="00C43F64">
        <w:rPr>
          <w:sz w:val="30"/>
          <w:szCs w:val="30"/>
          <w:lang w:val="ru-RU" w:eastAsia="ru-RU"/>
        </w:rPr>
        <w:t xml:space="preserve"> </w:t>
      </w:r>
    </w:p>
    <w:p w14:paraId="01723CF2" w14:textId="77777777" w:rsidR="007D47CA" w:rsidRDefault="007D47CA" w:rsidP="00162F7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51D15AF4" w14:textId="7CDDD766" w:rsidR="00C32516" w:rsidRPr="00C32516" w:rsidRDefault="00652F9B" w:rsidP="00C325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9F03F6">
        <w:rPr>
          <w:rFonts w:ascii="Times New Roman" w:hAnsi="Times New Roman"/>
          <w:b/>
          <w:spacing w:val="-10"/>
          <w:sz w:val="30"/>
          <w:szCs w:val="30"/>
        </w:rPr>
        <w:t>По вопросу</w:t>
      </w:r>
      <w:r>
        <w:rPr>
          <w:rFonts w:ascii="Times New Roman" w:hAnsi="Times New Roman"/>
          <w:b/>
          <w:spacing w:val="-10"/>
          <w:sz w:val="30"/>
          <w:szCs w:val="30"/>
        </w:rPr>
        <w:t xml:space="preserve"> повестки дня</w:t>
      </w:r>
      <w:r>
        <w:rPr>
          <w:rFonts w:ascii="Times New Roman" w:hAnsi="Times New Roman"/>
          <w:sz w:val="30"/>
          <w:szCs w:val="30"/>
        </w:rPr>
        <w:t xml:space="preserve"> д</w:t>
      </w:r>
      <w:r w:rsidR="00343B31">
        <w:rPr>
          <w:rFonts w:ascii="Times New Roman" w:hAnsi="Times New Roman"/>
          <w:sz w:val="30"/>
          <w:szCs w:val="30"/>
        </w:rPr>
        <w:t xml:space="preserve">окладчик </w:t>
      </w:r>
      <w:r w:rsidR="00C43F64">
        <w:rPr>
          <w:rFonts w:ascii="Times New Roman" w:hAnsi="Times New Roman"/>
          <w:sz w:val="30"/>
          <w:szCs w:val="30"/>
        </w:rPr>
        <w:t>проинформировал об основных положениях постановления</w:t>
      </w:r>
      <w:r w:rsidR="00343B31">
        <w:rPr>
          <w:rFonts w:ascii="Times New Roman" w:hAnsi="Times New Roman"/>
          <w:sz w:val="30"/>
          <w:szCs w:val="30"/>
        </w:rPr>
        <w:t xml:space="preserve">. </w:t>
      </w:r>
      <w:bookmarkEnd w:id="0"/>
    </w:p>
    <w:p w14:paraId="679B28C4" w14:textId="3ADA1543" w:rsidR="00C32516" w:rsidRPr="00C32516" w:rsidRDefault="00C32516" w:rsidP="00C325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Докладчик проинформировал, что е</w:t>
      </w:r>
      <w:r w:rsidRPr="00C32516">
        <w:rPr>
          <w:rFonts w:ascii="Times New Roman" w:hAnsi="Times New Roman"/>
          <w:sz w:val="30"/>
          <w:szCs w:val="30"/>
        </w:rPr>
        <w:t xml:space="preserve">жегодно в Республике Беларусь случается более 30 строительных аварий, что наносит значительный ущерб экономике государства. Качество расследования строительных аварий крайне низкое, формальное, расследование аварий организуется и проводится некомпетентными специалистами. Подобные подходы к организации расследований не позволяют выявить истинные причины, приведшие к авариям и выработать системные меры по их предупреждению. </w:t>
      </w:r>
    </w:p>
    <w:p w14:paraId="7E858E83" w14:textId="29BBFDF5" w:rsidR="00C32516" w:rsidRPr="00C32516" w:rsidRDefault="00C32516" w:rsidP="00C325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2516">
        <w:rPr>
          <w:rFonts w:ascii="Times New Roman" w:hAnsi="Times New Roman"/>
          <w:sz w:val="30"/>
          <w:szCs w:val="30"/>
        </w:rPr>
        <w:t xml:space="preserve">В соответствии с поручением протокола </w:t>
      </w:r>
      <w:r>
        <w:rPr>
          <w:rFonts w:ascii="Times New Roman" w:hAnsi="Times New Roman"/>
          <w:sz w:val="30"/>
          <w:szCs w:val="30"/>
        </w:rPr>
        <w:t xml:space="preserve">комиссии по чрезвычайным ситуациям </w:t>
      </w:r>
      <w:r w:rsidRPr="00C32516">
        <w:rPr>
          <w:rFonts w:ascii="Times New Roman" w:hAnsi="Times New Roman"/>
          <w:sz w:val="30"/>
          <w:szCs w:val="30"/>
        </w:rPr>
        <w:t xml:space="preserve">при Совете Министров Республики Беларусь от 29.12.2022 </w:t>
      </w:r>
      <w:proofErr w:type="spellStart"/>
      <w:r w:rsidRPr="00C32516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C32516">
        <w:rPr>
          <w:rFonts w:ascii="Times New Roman" w:hAnsi="Times New Roman"/>
          <w:sz w:val="30"/>
          <w:szCs w:val="30"/>
        </w:rPr>
        <w:t xml:space="preserve"> в 1 </w:t>
      </w:r>
      <w:r>
        <w:rPr>
          <w:rFonts w:ascii="Times New Roman" w:hAnsi="Times New Roman"/>
          <w:sz w:val="30"/>
          <w:szCs w:val="30"/>
        </w:rPr>
        <w:t>квартале</w:t>
      </w:r>
      <w:r w:rsidRPr="00C32516">
        <w:rPr>
          <w:rFonts w:ascii="Times New Roman" w:hAnsi="Times New Roman"/>
          <w:sz w:val="30"/>
          <w:szCs w:val="30"/>
        </w:rPr>
        <w:t xml:space="preserve"> 2023г. был проведен анализ материалов с актами расследований по произошедшим в 2022 году строительным авариям с обрушениями на объектах строительства</w:t>
      </w:r>
      <w:r>
        <w:rPr>
          <w:rFonts w:ascii="Times New Roman" w:hAnsi="Times New Roman"/>
          <w:sz w:val="30"/>
          <w:szCs w:val="30"/>
        </w:rPr>
        <w:t>.</w:t>
      </w:r>
    </w:p>
    <w:p w14:paraId="64B94341" w14:textId="624D0DCA" w:rsidR="00C32516" w:rsidRPr="00C32516" w:rsidRDefault="00C32516" w:rsidP="00C325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2516">
        <w:rPr>
          <w:rFonts w:ascii="Times New Roman" w:hAnsi="Times New Roman"/>
          <w:sz w:val="30"/>
          <w:szCs w:val="30"/>
        </w:rPr>
        <w:t xml:space="preserve">По результатам рассмотрения и анализа представленных материалов выявлены системные недостатки процедуры организации проведения расследований и нарушения действующего порядка их проведения, установленные Инструкцией о порядке расследования строительных аварий на территории Республики Беларусь, утвержденной </w:t>
      </w:r>
      <w:r w:rsidRPr="00C32516">
        <w:rPr>
          <w:rFonts w:ascii="Times New Roman" w:hAnsi="Times New Roman"/>
          <w:sz w:val="30"/>
          <w:szCs w:val="30"/>
        </w:rPr>
        <w:lastRenderedPageBreak/>
        <w:t xml:space="preserve">постановлением </w:t>
      </w:r>
      <w:proofErr w:type="spellStart"/>
      <w:r w:rsidRPr="00C32516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C32516">
        <w:rPr>
          <w:rFonts w:ascii="Times New Roman" w:hAnsi="Times New Roman"/>
          <w:sz w:val="30"/>
          <w:szCs w:val="30"/>
        </w:rPr>
        <w:t xml:space="preserve"> от 4 апреля 2002 г. № 11</w:t>
      </w:r>
      <w:r>
        <w:rPr>
          <w:rFonts w:ascii="Times New Roman" w:hAnsi="Times New Roman"/>
          <w:sz w:val="30"/>
          <w:szCs w:val="30"/>
        </w:rPr>
        <w:t xml:space="preserve"> (далее – Инструкция)</w:t>
      </w:r>
      <w:r w:rsidRPr="00C32516">
        <w:rPr>
          <w:rFonts w:ascii="Times New Roman" w:hAnsi="Times New Roman"/>
          <w:sz w:val="30"/>
          <w:szCs w:val="30"/>
        </w:rPr>
        <w:t>:</w:t>
      </w:r>
    </w:p>
    <w:p w14:paraId="7A4ED996" w14:textId="7D1B30FB" w:rsidR="00C32516" w:rsidRPr="00C32516" w:rsidRDefault="00C32516" w:rsidP="00C325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2516">
        <w:rPr>
          <w:rFonts w:ascii="Times New Roman" w:hAnsi="Times New Roman"/>
          <w:sz w:val="30"/>
          <w:szCs w:val="30"/>
        </w:rPr>
        <w:t xml:space="preserve">расследование </w:t>
      </w:r>
      <w:r w:rsidR="00956762">
        <w:rPr>
          <w:rFonts w:ascii="Times New Roman" w:hAnsi="Times New Roman"/>
          <w:sz w:val="30"/>
          <w:szCs w:val="30"/>
        </w:rPr>
        <w:t xml:space="preserve">аварий </w:t>
      </w:r>
      <w:r w:rsidRPr="00C32516">
        <w:rPr>
          <w:rFonts w:ascii="Times New Roman" w:hAnsi="Times New Roman"/>
          <w:sz w:val="30"/>
          <w:szCs w:val="30"/>
        </w:rPr>
        <w:t>проводится собственниками объектов,</w:t>
      </w:r>
      <w:r w:rsidR="00BF25DF">
        <w:rPr>
          <w:rFonts w:ascii="Times New Roman" w:hAnsi="Times New Roman"/>
          <w:sz w:val="30"/>
          <w:szCs w:val="30"/>
        </w:rPr>
        <w:t xml:space="preserve"> </w:t>
      </w:r>
      <w:r w:rsidRPr="00C32516">
        <w:rPr>
          <w:rFonts w:ascii="Times New Roman" w:hAnsi="Times New Roman"/>
          <w:sz w:val="30"/>
          <w:szCs w:val="30"/>
        </w:rPr>
        <w:t xml:space="preserve">выводы о причинах </w:t>
      </w:r>
      <w:r w:rsidR="00D223B4">
        <w:rPr>
          <w:rFonts w:ascii="Times New Roman" w:hAnsi="Times New Roman"/>
          <w:sz w:val="30"/>
          <w:szCs w:val="30"/>
        </w:rPr>
        <w:t xml:space="preserve">аварий </w:t>
      </w:r>
      <w:r w:rsidRPr="00C32516">
        <w:rPr>
          <w:rFonts w:ascii="Times New Roman" w:hAnsi="Times New Roman"/>
          <w:sz w:val="30"/>
          <w:szCs w:val="30"/>
        </w:rPr>
        <w:t>формулируют, как правило, работники</w:t>
      </w:r>
      <w:r w:rsidR="00D223B4">
        <w:rPr>
          <w:rFonts w:ascii="Times New Roman" w:hAnsi="Times New Roman"/>
          <w:sz w:val="30"/>
          <w:szCs w:val="30"/>
        </w:rPr>
        <w:t>,</w:t>
      </w:r>
      <w:r w:rsidRPr="00C32516">
        <w:rPr>
          <w:rFonts w:ascii="Times New Roman" w:hAnsi="Times New Roman"/>
          <w:sz w:val="30"/>
          <w:szCs w:val="30"/>
        </w:rPr>
        <w:t xml:space="preserve"> ответственные за эксплуатацию данных объектов, которые порой не обладают достаточной квалификацией (заведующие молочных ферм, складов)</w:t>
      </w:r>
      <w:r>
        <w:rPr>
          <w:rFonts w:ascii="Times New Roman" w:hAnsi="Times New Roman"/>
          <w:sz w:val="30"/>
          <w:szCs w:val="30"/>
        </w:rPr>
        <w:t>,</w:t>
      </w:r>
      <w:r w:rsidRPr="00C32516">
        <w:rPr>
          <w:rFonts w:ascii="Times New Roman" w:hAnsi="Times New Roman"/>
          <w:sz w:val="30"/>
          <w:szCs w:val="30"/>
        </w:rPr>
        <w:t xml:space="preserve"> что приводит к необъективности отражения факторов, повлекших аварии, недостоверны</w:t>
      </w:r>
      <w:r w:rsidR="00BF25DF">
        <w:rPr>
          <w:rFonts w:ascii="Times New Roman" w:hAnsi="Times New Roman"/>
          <w:sz w:val="30"/>
          <w:szCs w:val="30"/>
        </w:rPr>
        <w:t>м</w:t>
      </w:r>
      <w:r w:rsidRPr="00C32516">
        <w:rPr>
          <w:rFonts w:ascii="Times New Roman" w:hAnsi="Times New Roman"/>
          <w:sz w:val="30"/>
          <w:szCs w:val="30"/>
        </w:rPr>
        <w:t xml:space="preserve"> вывод</w:t>
      </w:r>
      <w:r w:rsidR="00BF25DF">
        <w:rPr>
          <w:rFonts w:ascii="Times New Roman" w:hAnsi="Times New Roman"/>
          <w:sz w:val="30"/>
          <w:szCs w:val="30"/>
        </w:rPr>
        <w:t>ам</w:t>
      </w:r>
      <w:r w:rsidRPr="00C32516">
        <w:rPr>
          <w:rFonts w:ascii="Times New Roman" w:hAnsi="Times New Roman"/>
          <w:sz w:val="30"/>
          <w:szCs w:val="30"/>
        </w:rPr>
        <w:t xml:space="preserve"> результатов расследований и некорректно</w:t>
      </w:r>
      <w:r w:rsidR="00BF25DF">
        <w:rPr>
          <w:rFonts w:ascii="Times New Roman" w:hAnsi="Times New Roman"/>
          <w:sz w:val="30"/>
          <w:szCs w:val="30"/>
        </w:rPr>
        <w:t>му</w:t>
      </w:r>
      <w:r w:rsidRPr="00C32516">
        <w:rPr>
          <w:rFonts w:ascii="Times New Roman" w:hAnsi="Times New Roman"/>
          <w:sz w:val="30"/>
          <w:szCs w:val="30"/>
        </w:rPr>
        <w:t xml:space="preserve"> определени</w:t>
      </w:r>
      <w:r w:rsidR="00BF25DF">
        <w:rPr>
          <w:rFonts w:ascii="Times New Roman" w:hAnsi="Times New Roman"/>
          <w:sz w:val="30"/>
          <w:szCs w:val="30"/>
        </w:rPr>
        <w:t>ю</w:t>
      </w:r>
      <w:r w:rsidRPr="00C32516">
        <w:rPr>
          <w:rFonts w:ascii="Times New Roman" w:hAnsi="Times New Roman"/>
          <w:sz w:val="30"/>
          <w:szCs w:val="30"/>
        </w:rPr>
        <w:t xml:space="preserve"> фактического размера понесенного ущерба;</w:t>
      </w:r>
    </w:p>
    <w:p w14:paraId="5DE5AC9F" w14:textId="00D33C03" w:rsidR="00C32516" w:rsidRPr="00C32516" w:rsidRDefault="00C32516" w:rsidP="00C325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2516">
        <w:rPr>
          <w:rFonts w:ascii="Times New Roman" w:hAnsi="Times New Roman"/>
          <w:sz w:val="30"/>
          <w:szCs w:val="30"/>
        </w:rPr>
        <w:t>комисси</w:t>
      </w:r>
      <w:r w:rsidR="00956762">
        <w:rPr>
          <w:rFonts w:ascii="Times New Roman" w:hAnsi="Times New Roman"/>
          <w:sz w:val="30"/>
          <w:szCs w:val="30"/>
        </w:rPr>
        <w:t>и</w:t>
      </w:r>
      <w:r w:rsidRPr="00C32516">
        <w:rPr>
          <w:rFonts w:ascii="Times New Roman" w:hAnsi="Times New Roman"/>
          <w:sz w:val="30"/>
          <w:szCs w:val="30"/>
        </w:rPr>
        <w:t xml:space="preserve"> по расследованию строительных аварий формируется с нарушениями требований </w:t>
      </w:r>
      <w:r>
        <w:rPr>
          <w:rFonts w:ascii="Times New Roman" w:hAnsi="Times New Roman"/>
          <w:sz w:val="30"/>
          <w:szCs w:val="30"/>
        </w:rPr>
        <w:t>И</w:t>
      </w:r>
      <w:r w:rsidRPr="00C32516">
        <w:rPr>
          <w:rFonts w:ascii="Times New Roman" w:hAnsi="Times New Roman"/>
          <w:sz w:val="30"/>
          <w:szCs w:val="30"/>
        </w:rPr>
        <w:t xml:space="preserve">нструкции и Закона Республики Беларусь </w:t>
      </w:r>
      <w:r>
        <w:rPr>
          <w:rFonts w:ascii="Times New Roman" w:hAnsi="Times New Roman"/>
          <w:sz w:val="30"/>
          <w:szCs w:val="30"/>
        </w:rPr>
        <w:br/>
      </w:r>
      <w:r w:rsidRPr="00C32516">
        <w:rPr>
          <w:rFonts w:ascii="Times New Roman" w:hAnsi="Times New Roman"/>
          <w:sz w:val="30"/>
          <w:szCs w:val="30"/>
        </w:rPr>
        <w:t>от 5 июля 2004 г. № 300–3 «Об архитектурной, градостроительной и строительной деятельности в Республике Беларусь»;</w:t>
      </w:r>
    </w:p>
    <w:p w14:paraId="17B27A2A" w14:textId="456C7B00" w:rsidR="00C32516" w:rsidRPr="00C32516" w:rsidRDefault="00C32516" w:rsidP="00C325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2516">
        <w:rPr>
          <w:rFonts w:ascii="Times New Roman" w:hAnsi="Times New Roman"/>
          <w:sz w:val="30"/>
          <w:szCs w:val="30"/>
        </w:rPr>
        <w:t>расследование причин строительной аварии проводится без проведения строительно-технических экспертиз, что приводит к ошибкам в заключении</w:t>
      </w:r>
      <w:r>
        <w:rPr>
          <w:rFonts w:ascii="Times New Roman" w:hAnsi="Times New Roman"/>
          <w:sz w:val="30"/>
          <w:szCs w:val="30"/>
        </w:rPr>
        <w:t>,</w:t>
      </w:r>
      <w:r w:rsidRPr="00C32516">
        <w:rPr>
          <w:rFonts w:ascii="Times New Roman" w:hAnsi="Times New Roman"/>
          <w:sz w:val="30"/>
          <w:szCs w:val="30"/>
        </w:rPr>
        <w:t xml:space="preserve"> как в части определения </w:t>
      </w:r>
      <w:proofErr w:type="spellStart"/>
      <w:r w:rsidRPr="00C32516">
        <w:rPr>
          <w:rFonts w:ascii="Times New Roman" w:hAnsi="Times New Roman"/>
          <w:sz w:val="30"/>
          <w:szCs w:val="30"/>
        </w:rPr>
        <w:t>причинно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C32516">
        <w:rPr>
          <w:rFonts w:ascii="Times New Roman" w:hAnsi="Times New Roman"/>
          <w:sz w:val="30"/>
          <w:szCs w:val="30"/>
        </w:rPr>
        <w:t>- следственных связей произошедших аварий, в понесенном ущербе, так и в оценке опасности ремонтно-восстановительных работ;</w:t>
      </w:r>
    </w:p>
    <w:p w14:paraId="35054F89" w14:textId="77777777" w:rsidR="00C32516" w:rsidRPr="00C32516" w:rsidRDefault="00C32516" w:rsidP="00C325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2516">
        <w:rPr>
          <w:rFonts w:ascii="Times New Roman" w:hAnsi="Times New Roman"/>
          <w:sz w:val="30"/>
          <w:szCs w:val="30"/>
        </w:rPr>
        <w:t>о произошедших авариях не информируются органы Госстройнадзора, прокуратуры, Министерства по чрезвычайным ситуациям Республики Беларусь;</w:t>
      </w:r>
    </w:p>
    <w:p w14:paraId="27C9100A" w14:textId="66CCFAD4" w:rsidR="00C32516" w:rsidRPr="00C32516" w:rsidRDefault="00C32516" w:rsidP="00C325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2516">
        <w:rPr>
          <w:rFonts w:ascii="Times New Roman" w:hAnsi="Times New Roman"/>
          <w:sz w:val="30"/>
          <w:szCs w:val="30"/>
        </w:rPr>
        <w:t>комиссии по расследованию аварий не разрабатывают планы мероприятий по ликвидации последствий и предупреждению аварий;</w:t>
      </w:r>
    </w:p>
    <w:p w14:paraId="2C89AC07" w14:textId="60BF9079" w:rsidR="00C32516" w:rsidRPr="00C32516" w:rsidRDefault="00C32516" w:rsidP="00C325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2516">
        <w:rPr>
          <w:rFonts w:ascii="Times New Roman" w:hAnsi="Times New Roman"/>
          <w:sz w:val="30"/>
          <w:szCs w:val="30"/>
        </w:rPr>
        <w:t>к актам расследования аварий не прилагается необходимая документация, в том числе подтверждение метеорологических условий от региональных служб ГУ «</w:t>
      </w:r>
      <w:proofErr w:type="spellStart"/>
      <w:r w:rsidRPr="00C32516">
        <w:rPr>
          <w:rFonts w:ascii="Times New Roman" w:hAnsi="Times New Roman"/>
          <w:sz w:val="30"/>
          <w:szCs w:val="30"/>
        </w:rPr>
        <w:t>Белгидромет</w:t>
      </w:r>
      <w:proofErr w:type="spellEnd"/>
      <w:r w:rsidRPr="00C32516">
        <w:rPr>
          <w:rFonts w:ascii="Times New Roman" w:hAnsi="Times New Roman"/>
          <w:sz w:val="30"/>
          <w:szCs w:val="30"/>
        </w:rPr>
        <w:t>»;</w:t>
      </w:r>
    </w:p>
    <w:p w14:paraId="6FF5948C" w14:textId="30165CA8" w:rsidR="00C32516" w:rsidRPr="00C32516" w:rsidRDefault="00C32516" w:rsidP="00C325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C32516">
        <w:rPr>
          <w:rFonts w:ascii="Times New Roman" w:hAnsi="Times New Roman"/>
          <w:sz w:val="30"/>
          <w:szCs w:val="30"/>
        </w:rPr>
        <w:t xml:space="preserve">выборочно ведется предоставление актов расследований в </w:t>
      </w:r>
      <w:proofErr w:type="spellStart"/>
      <w:r w:rsidRPr="00C32516">
        <w:rPr>
          <w:rFonts w:ascii="Times New Roman" w:hAnsi="Times New Roman"/>
          <w:sz w:val="30"/>
          <w:szCs w:val="30"/>
        </w:rPr>
        <w:t>Минстройархитектуры</w:t>
      </w:r>
      <w:proofErr w:type="spellEnd"/>
      <w:r w:rsidRPr="00C32516">
        <w:rPr>
          <w:rFonts w:ascii="Times New Roman" w:hAnsi="Times New Roman"/>
          <w:sz w:val="30"/>
          <w:szCs w:val="30"/>
        </w:rPr>
        <w:t>.</w:t>
      </w:r>
    </w:p>
    <w:p w14:paraId="3B50A822" w14:textId="0A87C355" w:rsidR="00C32516" w:rsidRPr="00C32516" w:rsidRDefault="00F250B5" w:rsidP="00C325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связи с вышеизложенным, потребовалась разработка</w:t>
      </w:r>
      <w:r w:rsidR="00C32516" w:rsidRPr="00C3251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постановления, поскольку возникла необходимость</w:t>
      </w:r>
      <w:r w:rsidR="00C32516" w:rsidRPr="00C32516">
        <w:rPr>
          <w:rFonts w:ascii="Times New Roman" w:hAnsi="Times New Roman"/>
          <w:sz w:val="30"/>
          <w:szCs w:val="30"/>
        </w:rPr>
        <w:t xml:space="preserve"> актуализ</w:t>
      </w:r>
      <w:r>
        <w:rPr>
          <w:rFonts w:ascii="Times New Roman" w:hAnsi="Times New Roman"/>
          <w:sz w:val="30"/>
          <w:szCs w:val="30"/>
        </w:rPr>
        <w:t>ации И</w:t>
      </w:r>
      <w:r w:rsidR="00C32516" w:rsidRPr="00C32516">
        <w:rPr>
          <w:rFonts w:ascii="Times New Roman" w:hAnsi="Times New Roman"/>
          <w:sz w:val="30"/>
          <w:szCs w:val="30"/>
        </w:rPr>
        <w:t>нструкци</w:t>
      </w:r>
      <w:r>
        <w:rPr>
          <w:rFonts w:ascii="Times New Roman" w:hAnsi="Times New Roman"/>
          <w:sz w:val="30"/>
          <w:szCs w:val="30"/>
        </w:rPr>
        <w:t>и</w:t>
      </w:r>
      <w:r w:rsidR="00C32516" w:rsidRPr="00C32516">
        <w:rPr>
          <w:rFonts w:ascii="Times New Roman" w:hAnsi="Times New Roman"/>
          <w:sz w:val="30"/>
          <w:szCs w:val="30"/>
        </w:rPr>
        <w:t>.</w:t>
      </w:r>
    </w:p>
    <w:p w14:paraId="1211ADC4" w14:textId="3E4DE57F" w:rsidR="00C32516" w:rsidRPr="00C32516" w:rsidRDefault="00FE3EFC" w:rsidP="00C325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Докладчик подчеркнул, что с целью </w:t>
      </w:r>
      <w:r w:rsidR="00C32516" w:rsidRPr="00C32516">
        <w:rPr>
          <w:rFonts w:ascii="Times New Roman" w:hAnsi="Times New Roman"/>
          <w:sz w:val="30"/>
          <w:szCs w:val="30"/>
        </w:rPr>
        <w:t>устранения выявленных системных недостатков порядка расследования целесообразн</w:t>
      </w:r>
      <w:r>
        <w:rPr>
          <w:rFonts w:ascii="Times New Roman" w:hAnsi="Times New Roman"/>
          <w:sz w:val="30"/>
          <w:szCs w:val="30"/>
        </w:rPr>
        <w:t>о</w:t>
      </w:r>
      <w:r w:rsidR="00C32516" w:rsidRPr="00C32516">
        <w:rPr>
          <w:rFonts w:ascii="Times New Roman" w:hAnsi="Times New Roman"/>
          <w:sz w:val="30"/>
          <w:szCs w:val="30"/>
        </w:rPr>
        <w:t xml:space="preserve"> изменить</w:t>
      </w:r>
      <w:r>
        <w:rPr>
          <w:rFonts w:ascii="Times New Roman" w:hAnsi="Times New Roman"/>
          <w:sz w:val="30"/>
          <w:szCs w:val="30"/>
        </w:rPr>
        <w:t xml:space="preserve"> подходы</w:t>
      </w:r>
      <w:r w:rsidR="00C32516" w:rsidRPr="00C32516">
        <w:rPr>
          <w:rFonts w:ascii="Times New Roman" w:hAnsi="Times New Roman"/>
          <w:sz w:val="30"/>
          <w:szCs w:val="30"/>
        </w:rPr>
        <w:t xml:space="preserve"> по организации расследования строительных аварий.</w:t>
      </w:r>
      <w:r>
        <w:rPr>
          <w:rFonts w:ascii="Times New Roman" w:hAnsi="Times New Roman"/>
          <w:sz w:val="30"/>
          <w:szCs w:val="30"/>
        </w:rPr>
        <w:t xml:space="preserve"> В частности, предлагается </w:t>
      </w:r>
      <w:r w:rsidRPr="00C32516">
        <w:rPr>
          <w:rFonts w:ascii="Times New Roman" w:hAnsi="Times New Roman"/>
          <w:sz w:val="30"/>
          <w:szCs w:val="30"/>
        </w:rPr>
        <w:t>возлож</w:t>
      </w:r>
      <w:r>
        <w:rPr>
          <w:rFonts w:ascii="Times New Roman" w:hAnsi="Times New Roman"/>
          <w:sz w:val="30"/>
          <w:szCs w:val="30"/>
        </w:rPr>
        <w:t>ить</w:t>
      </w:r>
      <w:r w:rsidRPr="00C32516">
        <w:rPr>
          <w:rFonts w:ascii="Times New Roman" w:hAnsi="Times New Roman"/>
          <w:sz w:val="30"/>
          <w:szCs w:val="30"/>
        </w:rPr>
        <w:t xml:space="preserve"> функци</w:t>
      </w:r>
      <w:r>
        <w:rPr>
          <w:rFonts w:ascii="Times New Roman" w:hAnsi="Times New Roman"/>
          <w:sz w:val="30"/>
          <w:szCs w:val="30"/>
        </w:rPr>
        <w:t>и</w:t>
      </w:r>
      <w:r w:rsidRPr="00C32516">
        <w:rPr>
          <w:rFonts w:ascii="Times New Roman" w:hAnsi="Times New Roman"/>
          <w:sz w:val="30"/>
          <w:szCs w:val="30"/>
        </w:rPr>
        <w:t xml:space="preserve"> по организации расследования строительных аварий</w:t>
      </w:r>
      <w:r>
        <w:rPr>
          <w:rFonts w:ascii="Times New Roman" w:hAnsi="Times New Roman"/>
          <w:sz w:val="30"/>
          <w:szCs w:val="30"/>
        </w:rPr>
        <w:t xml:space="preserve"> </w:t>
      </w:r>
      <w:r w:rsidR="00C32516" w:rsidRPr="00C32516">
        <w:rPr>
          <w:rFonts w:ascii="Times New Roman" w:hAnsi="Times New Roman"/>
          <w:sz w:val="30"/>
          <w:szCs w:val="30"/>
        </w:rPr>
        <w:t>на территориальные органы Госстандарта, как на наиболее компетентный и независимый орган, специалисты которого обладают соответствующими опытом и знаниями (</w:t>
      </w:r>
      <w:r>
        <w:rPr>
          <w:rFonts w:ascii="Times New Roman" w:hAnsi="Times New Roman"/>
          <w:sz w:val="30"/>
          <w:szCs w:val="30"/>
        </w:rPr>
        <w:t xml:space="preserve">данное положение </w:t>
      </w:r>
      <w:r w:rsidR="00C32516" w:rsidRPr="00C32516">
        <w:rPr>
          <w:rFonts w:ascii="Times New Roman" w:hAnsi="Times New Roman"/>
          <w:sz w:val="30"/>
          <w:szCs w:val="30"/>
        </w:rPr>
        <w:lastRenderedPageBreak/>
        <w:t>закреплено в Кодекс</w:t>
      </w:r>
      <w:r>
        <w:rPr>
          <w:rFonts w:ascii="Times New Roman" w:hAnsi="Times New Roman"/>
          <w:sz w:val="30"/>
          <w:szCs w:val="30"/>
        </w:rPr>
        <w:t>е Республики Беларусь</w:t>
      </w:r>
      <w:r w:rsidR="00C32516" w:rsidRPr="00C32516">
        <w:rPr>
          <w:rFonts w:ascii="Times New Roman" w:hAnsi="Times New Roman"/>
          <w:sz w:val="30"/>
          <w:szCs w:val="30"/>
        </w:rPr>
        <w:t xml:space="preserve"> об </w:t>
      </w:r>
      <w:r>
        <w:rPr>
          <w:rFonts w:ascii="Times New Roman" w:hAnsi="Times New Roman"/>
          <w:sz w:val="30"/>
          <w:szCs w:val="30"/>
        </w:rPr>
        <w:t>архитектурной, градостроительной и строительной деятельности</w:t>
      </w:r>
      <w:r w:rsidR="00C32516" w:rsidRPr="00C32516">
        <w:rPr>
          <w:rFonts w:ascii="Times New Roman" w:hAnsi="Times New Roman"/>
          <w:sz w:val="30"/>
          <w:szCs w:val="30"/>
        </w:rPr>
        <w:t>).</w:t>
      </w:r>
    </w:p>
    <w:p w14:paraId="4B4402C2" w14:textId="359573AF" w:rsidR="00C32516" w:rsidRPr="00C32516" w:rsidRDefault="00FE3EFC" w:rsidP="00C3251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 мнению докладчика, данная норма</w:t>
      </w:r>
      <w:r w:rsidR="00C32516" w:rsidRPr="00C32516">
        <w:rPr>
          <w:rFonts w:ascii="Times New Roman" w:hAnsi="Times New Roman"/>
          <w:sz w:val="30"/>
          <w:szCs w:val="30"/>
        </w:rPr>
        <w:t xml:space="preserve"> позволит существенно повысить качество расследования строительных аварий, </w:t>
      </w:r>
      <w:r>
        <w:rPr>
          <w:rFonts w:ascii="Times New Roman" w:hAnsi="Times New Roman"/>
          <w:sz w:val="30"/>
          <w:szCs w:val="30"/>
        </w:rPr>
        <w:t xml:space="preserve">будет способствовать </w:t>
      </w:r>
      <w:r w:rsidR="00C32516" w:rsidRPr="00C32516">
        <w:rPr>
          <w:rFonts w:ascii="Times New Roman" w:hAnsi="Times New Roman"/>
          <w:sz w:val="30"/>
          <w:szCs w:val="30"/>
        </w:rPr>
        <w:t>выявлени</w:t>
      </w:r>
      <w:r>
        <w:rPr>
          <w:rFonts w:ascii="Times New Roman" w:hAnsi="Times New Roman"/>
          <w:sz w:val="30"/>
          <w:szCs w:val="30"/>
        </w:rPr>
        <w:t>ю</w:t>
      </w:r>
      <w:r w:rsidR="00C32516" w:rsidRPr="00C32516">
        <w:rPr>
          <w:rFonts w:ascii="Times New Roman" w:hAnsi="Times New Roman"/>
          <w:sz w:val="30"/>
          <w:szCs w:val="30"/>
        </w:rPr>
        <w:t xml:space="preserve"> фактических причин</w:t>
      </w:r>
      <w:r>
        <w:rPr>
          <w:rFonts w:ascii="Times New Roman" w:hAnsi="Times New Roman"/>
          <w:sz w:val="30"/>
          <w:szCs w:val="30"/>
        </w:rPr>
        <w:t>,</w:t>
      </w:r>
      <w:r w:rsidR="00C32516" w:rsidRPr="00C32516">
        <w:rPr>
          <w:rFonts w:ascii="Times New Roman" w:hAnsi="Times New Roman"/>
          <w:sz w:val="30"/>
          <w:szCs w:val="30"/>
        </w:rPr>
        <w:t xml:space="preserve"> повлекших аварию, обеспечит формирование компетентного состава комиссии по расследованию строительной аварии и</w:t>
      </w:r>
      <w:r>
        <w:rPr>
          <w:rFonts w:ascii="Times New Roman" w:hAnsi="Times New Roman"/>
          <w:sz w:val="30"/>
          <w:szCs w:val="30"/>
        </w:rPr>
        <w:t>,</w:t>
      </w:r>
      <w:r w:rsidR="00C32516" w:rsidRPr="00C32516">
        <w:rPr>
          <w:rFonts w:ascii="Times New Roman" w:hAnsi="Times New Roman"/>
          <w:sz w:val="30"/>
          <w:szCs w:val="30"/>
        </w:rPr>
        <w:t xml:space="preserve"> как следствие</w:t>
      </w:r>
      <w:r>
        <w:rPr>
          <w:rFonts w:ascii="Times New Roman" w:hAnsi="Times New Roman"/>
          <w:sz w:val="30"/>
          <w:szCs w:val="30"/>
        </w:rPr>
        <w:t>,</w:t>
      </w:r>
      <w:r w:rsidR="00C32516" w:rsidRPr="00C32516">
        <w:rPr>
          <w:rFonts w:ascii="Times New Roman" w:hAnsi="Times New Roman"/>
          <w:sz w:val="30"/>
          <w:szCs w:val="30"/>
        </w:rPr>
        <w:t xml:space="preserve"> подготовку корректных заключений по результату расследования.</w:t>
      </w:r>
    </w:p>
    <w:p w14:paraId="38ACF682" w14:textId="3EDB4473" w:rsidR="00C918E7" w:rsidRPr="008555C7" w:rsidRDefault="00C918E7" w:rsidP="00C32516">
      <w:pPr>
        <w:keepNext/>
        <w:spacing w:after="0" w:line="240" w:lineRule="auto"/>
        <w:ind w:firstLine="708"/>
        <w:jc w:val="both"/>
      </w:pPr>
    </w:p>
    <w:p w14:paraId="5E79BC6E" w14:textId="77777777" w:rsidR="002631B6" w:rsidRDefault="002631B6" w:rsidP="002631B6">
      <w:pPr>
        <w:pStyle w:val="ab"/>
        <w:ind w:firstLine="709"/>
        <w:jc w:val="both"/>
        <w:rPr>
          <w:rFonts w:ascii="Times New Roman" w:hAnsi="Times New Roman" w:cs="Times New Roman"/>
          <w:b/>
          <w:i/>
          <w:spacing w:val="-10"/>
          <w:sz w:val="30"/>
          <w:szCs w:val="30"/>
        </w:rPr>
      </w:pP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В </w:t>
      </w:r>
      <w:r w:rsidR="00AF4659">
        <w:rPr>
          <w:rFonts w:ascii="Times New Roman" w:hAnsi="Times New Roman" w:cs="Times New Roman"/>
          <w:b/>
          <w:i/>
          <w:spacing w:val="-10"/>
          <w:sz w:val="30"/>
          <w:szCs w:val="30"/>
        </w:rPr>
        <w:t>обсуждении</w:t>
      </w:r>
      <w:r w:rsidRPr="003F7BC2">
        <w:rPr>
          <w:rFonts w:ascii="Times New Roman" w:hAnsi="Times New Roman" w:cs="Times New Roman"/>
          <w:b/>
          <w:i/>
          <w:spacing w:val="-10"/>
          <w:sz w:val="30"/>
          <w:szCs w:val="30"/>
        </w:rPr>
        <w:t xml:space="preserve"> приняли участие: </w:t>
      </w:r>
    </w:p>
    <w:p w14:paraId="7F3EB4AE" w14:textId="311428C1" w:rsidR="00C723F0" w:rsidRDefault="001702C3" w:rsidP="0024196C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pacing w:val="-10"/>
          <w:sz w:val="30"/>
          <w:szCs w:val="30"/>
          <w:lang w:val="ru-RU"/>
        </w:rPr>
        <w:t>Шут С.В.,</w:t>
      </w:r>
      <w:r w:rsidR="005037B0">
        <w:rPr>
          <w:rFonts w:ascii="Times New Roman" w:hAnsi="Times New Roman"/>
          <w:spacing w:val="-10"/>
          <w:sz w:val="30"/>
          <w:szCs w:val="30"/>
          <w:lang w:val="ru-RU"/>
        </w:rPr>
        <w:t xml:space="preserve"> </w:t>
      </w:r>
      <w:r w:rsidR="007F3FE0">
        <w:rPr>
          <w:rFonts w:ascii="Times New Roman" w:hAnsi="Times New Roman"/>
          <w:sz w:val="30"/>
          <w:szCs w:val="30"/>
          <w:lang w:val="ru-RU"/>
        </w:rPr>
        <w:t>Лишай И.Л</w:t>
      </w:r>
      <w:r w:rsidR="0024196C" w:rsidRPr="0024196C">
        <w:rPr>
          <w:rFonts w:ascii="Times New Roman" w:hAnsi="Times New Roman"/>
          <w:sz w:val="30"/>
          <w:szCs w:val="30"/>
          <w:lang w:val="ru-RU"/>
        </w:rPr>
        <w:t xml:space="preserve">., </w:t>
      </w:r>
      <w:proofErr w:type="spellStart"/>
      <w:r w:rsidR="0024196C" w:rsidRPr="0024196C">
        <w:rPr>
          <w:rFonts w:ascii="Times New Roman" w:hAnsi="Times New Roman"/>
          <w:sz w:val="30"/>
          <w:szCs w:val="30"/>
          <w:lang w:val="ru-RU"/>
        </w:rPr>
        <w:t>Понасенко</w:t>
      </w:r>
      <w:proofErr w:type="spellEnd"/>
      <w:r w:rsidR="0024196C" w:rsidRPr="0024196C">
        <w:rPr>
          <w:rFonts w:ascii="Times New Roman" w:hAnsi="Times New Roman"/>
          <w:sz w:val="30"/>
          <w:szCs w:val="30"/>
          <w:lang w:val="ru-RU"/>
        </w:rPr>
        <w:t xml:space="preserve"> А.С.</w:t>
      </w:r>
      <w:r w:rsidR="0024196C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7A562B">
        <w:rPr>
          <w:rFonts w:ascii="Times New Roman" w:hAnsi="Times New Roman"/>
          <w:sz w:val="30"/>
          <w:szCs w:val="30"/>
          <w:lang w:val="ru-RU"/>
        </w:rPr>
        <w:t>Хижняк А.Н.</w:t>
      </w:r>
      <w:r w:rsidR="001D3A30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5037B0">
        <w:rPr>
          <w:rFonts w:ascii="Times New Roman" w:hAnsi="Times New Roman"/>
          <w:sz w:val="30"/>
          <w:szCs w:val="30"/>
          <w:lang w:val="ru-RU"/>
        </w:rPr>
        <w:t xml:space="preserve">Рок И.Ф., </w:t>
      </w:r>
      <w:proofErr w:type="spellStart"/>
      <w:r w:rsidR="007A562B">
        <w:rPr>
          <w:rFonts w:ascii="Times New Roman" w:hAnsi="Times New Roman"/>
          <w:sz w:val="30"/>
          <w:szCs w:val="30"/>
          <w:lang w:val="ru-RU"/>
        </w:rPr>
        <w:t>Балашенко</w:t>
      </w:r>
      <w:proofErr w:type="spellEnd"/>
      <w:r w:rsidR="007A562B">
        <w:rPr>
          <w:rFonts w:ascii="Times New Roman" w:hAnsi="Times New Roman"/>
          <w:sz w:val="30"/>
          <w:szCs w:val="30"/>
          <w:lang w:val="ru-RU"/>
        </w:rPr>
        <w:t xml:space="preserve"> А</w:t>
      </w:r>
      <w:r w:rsidR="007F3FE0">
        <w:rPr>
          <w:rFonts w:ascii="Times New Roman" w:hAnsi="Times New Roman"/>
          <w:sz w:val="30"/>
          <w:szCs w:val="30"/>
          <w:lang w:val="ru-RU"/>
        </w:rPr>
        <w:t>.</w:t>
      </w:r>
      <w:r w:rsidR="0024196C">
        <w:rPr>
          <w:rFonts w:ascii="Times New Roman" w:hAnsi="Times New Roman"/>
          <w:sz w:val="30"/>
          <w:szCs w:val="30"/>
          <w:lang w:val="ru-RU"/>
        </w:rPr>
        <w:t>А.</w:t>
      </w:r>
      <w:r w:rsidR="00D55197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D55197">
        <w:rPr>
          <w:rFonts w:ascii="Times New Roman" w:hAnsi="Times New Roman"/>
          <w:sz w:val="30"/>
          <w:szCs w:val="30"/>
          <w:lang w:val="ru-RU"/>
        </w:rPr>
        <w:t>Юреня</w:t>
      </w:r>
      <w:proofErr w:type="spellEnd"/>
      <w:r w:rsidR="00D55197">
        <w:rPr>
          <w:rFonts w:ascii="Times New Roman" w:hAnsi="Times New Roman"/>
          <w:sz w:val="30"/>
          <w:szCs w:val="30"/>
          <w:lang w:val="ru-RU"/>
        </w:rPr>
        <w:t xml:space="preserve"> С.П., </w:t>
      </w:r>
      <w:r w:rsidR="001D2451">
        <w:rPr>
          <w:rFonts w:ascii="Times New Roman" w:hAnsi="Times New Roman"/>
          <w:sz w:val="30"/>
          <w:szCs w:val="30"/>
          <w:lang w:val="ru-RU"/>
        </w:rPr>
        <w:t xml:space="preserve">Мельникова Н.И., </w:t>
      </w:r>
      <w:r w:rsidR="00D55197">
        <w:rPr>
          <w:rFonts w:ascii="Times New Roman" w:hAnsi="Times New Roman"/>
          <w:sz w:val="30"/>
          <w:szCs w:val="30"/>
          <w:lang w:val="ru-RU"/>
        </w:rPr>
        <w:t>Трифонов Н.Ю.</w:t>
      </w:r>
      <w:r w:rsidR="00A96801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5037B0">
        <w:rPr>
          <w:rFonts w:ascii="Times New Roman" w:hAnsi="Times New Roman"/>
          <w:sz w:val="30"/>
          <w:szCs w:val="30"/>
          <w:lang w:val="ru-RU"/>
        </w:rPr>
        <w:br/>
      </w:r>
      <w:r w:rsidR="00A96801">
        <w:rPr>
          <w:rFonts w:ascii="Times New Roman" w:hAnsi="Times New Roman"/>
          <w:sz w:val="30"/>
          <w:szCs w:val="30"/>
          <w:lang w:val="ru-RU"/>
        </w:rPr>
        <w:t>Иванов В.П., Булахов Ю.В., Авраменко А.С.</w:t>
      </w:r>
      <w:r w:rsidR="00AC3F1D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AC3F1D">
        <w:rPr>
          <w:rFonts w:ascii="Times New Roman" w:hAnsi="Times New Roman"/>
          <w:sz w:val="30"/>
          <w:szCs w:val="30"/>
          <w:lang w:val="ru-RU"/>
        </w:rPr>
        <w:t>Коленда</w:t>
      </w:r>
      <w:proofErr w:type="spellEnd"/>
      <w:r w:rsidR="00AC3F1D">
        <w:rPr>
          <w:rFonts w:ascii="Times New Roman" w:hAnsi="Times New Roman"/>
          <w:sz w:val="30"/>
          <w:szCs w:val="30"/>
          <w:lang w:val="ru-RU"/>
        </w:rPr>
        <w:t xml:space="preserve"> А.И.</w:t>
      </w:r>
      <w:r w:rsidR="00DB2457">
        <w:rPr>
          <w:rFonts w:ascii="Times New Roman" w:hAnsi="Times New Roman"/>
          <w:sz w:val="30"/>
          <w:szCs w:val="30"/>
          <w:lang w:val="ru-RU"/>
        </w:rPr>
        <w:t xml:space="preserve">, </w:t>
      </w:r>
      <w:proofErr w:type="spellStart"/>
      <w:r w:rsidR="00DB2457">
        <w:rPr>
          <w:rFonts w:ascii="Times New Roman" w:hAnsi="Times New Roman"/>
          <w:sz w:val="30"/>
          <w:szCs w:val="30"/>
          <w:lang w:val="ru-RU"/>
        </w:rPr>
        <w:t>Ничкасов</w:t>
      </w:r>
      <w:proofErr w:type="spellEnd"/>
      <w:r w:rsidR="00DB2457">
        <w:rPr>
          <w:rFonts w:ascii="Times New Roman" w:hAnsi="Times New Roman"/>
          <w:sz w:val="30"/>
          <w:szCs w:val="30"/>
          <w:lang w:val="ru-RU"/>
        </w:rPr>
        <w:t xml:space="preserve"> А.И.</w:t>
      </w:r>
    </w:p>
    <w:p w14:paraId="23A6668E" w14:textId="77777777" w:rsidR="0024196C" w:rsidRDefault="0024196C" w:rsidP="0024196C">
      <w:pPr>
        <w:pStyle w:val="Style1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14:paraId="41B92C6E" w14:textId="080DBCFF" w:rsidR="00080D25" w:rsidRPr="00BE03AE" w:rsidRDefault="001D2451" w:rsidP="00EF18C5">
      <w:pPr>
        <w:pStyle w:val="hhH"/>
        <w:ind w:firstLine="708"/>
        <w:jc w:val="both"/>
        <w:rPr>
          <w:sz w:val="30"/>
          <w:szCs w:val="30"/>
          <w:lang w:val="ru-RU"/>
        </w:rPr>
      </w:pPr>
      <w:r w:rsidRPr="00D171E8">
        <w:rPr>
          <w:b/>
          <w:bCs/>
          <w:sz w:val="30"/>
          <w:szCs w:val="30"/>
          <w:lang w:val="ru-RU"/>
        </w:rPr>
        <w:t>Мельникова Н.И</w:t>
      </w:r>
      <w:r w:rsidR="00080D25" w:rsidRPr="00D171E8">
        <w:rPr>
          <w:b/>
          <w:bCs/>
          <w:sz w:val="30"/>
          <w:szCs w:val="30"/>
          <w:lang w:val="ru-RU"/>
        </w:rPr>
        <w:t>.</w:t>
      </w:r>
      <w:r w:rsidR="00D55197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Данная Инструкция будет распространяться на все сооружения? Будет ли распространяться на мосты? Полагаю необходимым согласовать данный документ с Министерством транспорта и коммуникаций</w:t>
      </w:r>
      <w:r w:rsidR="00EF18C5">
        <w:rPr>
          <w:sz w:val="30"/>
          <w:szCs w:val="30"/>
          <w:lang w:val="ru-RU"/>
        </w:rPr>
        <w:t>.</w:t>
      </w:r>
    </w:p>
    <w:p w14:paraId="77EA3F70" w14:textId="7BBAA133" w:rsidR="00EF18C5" w:rsidRDefault="001D2451" w:rsidP="00543809">
      <w:pPr>
        <w:pStyle w:val="ab"/>
        <w:ind w:firstLine="709"/>
        <w:jc w:val="both"/>
        <w:rPr>
          <w:rFonts w:ascii="Times New Roman" w:hAnsi="Times New Roman"/>
          <w:spacing w:val="-10"/>
          <w:sz w:val="30"/>
          <w:szCs w:val="30"/>
        </w:rPr>
      </w:pPr>
      <w:r w:rsidRPr="00D171E8">
        <w:rPr>
          <w:rFonts w:ascii="Times New Roman" w:hAnsi="Times New Roman"/>
          <w:b/>
          <w:bCs/>
          <w:spacing w:val="-10"/>
          <w:sz w:val="30"/>
          <w:szCs w:val="30"/>
        </w:rPr>
        <w:t>Никитин С.А</w:t>
      </w:r>
      <w:r w:rsidR="00D774F0" w:rsidRPr="00D171E8">
        <w:rPr>
          <w:rFonts w:ascii="Times New Roman" w:hAnsi="Times New Roman"/>
          <w:b/>
          <w:bCs/>
          <w:spacing w:val="-10"/>
          <w:sz w:val="30"/>
          <w:szCs w:val="30"/>
        </w:rPr>
        <w:t xml:space="preserve">. </w:t>
      </w:r>
      <w:r w:rsidR="00D774F0" w:rsidRPr="00EF18C5">
        <w:rPr>
          <w:rFonts w:ascii="Times New Roman" w:hAnsi="Times New Roman"/>
          <w:spacing w:val="-10"/>
          <w:sz w:val="30"/>
          <w:szCs w:val="30"/>
        </w:rPr>
        <w:t xml:space="preserve">поддержал </w:t>
      </w:r>
      <w:r>
        <w:rPr>
          <w:rFonts w:ascii="Times New Roman" w:hAnsi="Times New Roman"/>
          <w:spacing w:val="-10"/>
          <w:sz w:val="30"/>
          <w:szCs w:val="30"/>
        </w:rPr>
        <w:t xml:space="preserve">выступающего, постановление будет отправлено на согласование </w:t>
      </w:r>
      <w:r w:rsidR="00347074">
        <w:rPr>
          <w:rFonts w:ascii="Times New Roman" w:hAnsi="Times New Roman"/>
          <w:spacing w:val="-10"/>
          <w:sz w:val="30"/>
          <w:szCs w:val="30"/>
        </w:rPr>
        <w:t xml:space="preserve">в </w:t>
      </w:r>
      <w:r w:rsidRPr="001D2451">
        <w:rPr>
          <w:rFonts w:ascii="Times New Roman" w:hAnsi="Times New Roman"/>
          <w:spacing w:val="-10"/>
          <w:sz w:val="30"/>
          <w:szCs w:val="30"/>
        </w:rPr>
        <w:t>Министерств</w:t>
      </w:r>
      <w:r w:rsidR="00347074">
        <w:rPr>
          <w:rFonts w:ascii="Times New Roman" w:hAnsi="Times New Roman"/>
          <w:spacing w:val="-10"/>
          <w:sz w:val="30"/>
          <w:szCs w:val="30"/>
        </w:rPr>
        <w:t>о</w:t>
      </w:r>
      <w:r w:rsidRPr="001D2451">
        <w:rPr>
          <w:rFonts w:ascii="Times New Roman" w:hAnsi="Times New Roman"/>
          <w:spacing w:val="-10"/>
          <w:sz w:val="30"/>
          <w:szCs w:val="30"/>
        </w:rPr>
        <w:t xml:space="preserve"> транспорта и коммуникаций</w:t>
      </w:r>
      <w:r w:rsidR="00D774F0" w:rsidRPr="00EF18C5">
        <w:rPr>
          <w:rFonts w:ascii="Times New Roman" w:hAnsi="Times New Roman"/>
          <w:spacing w:val="-10"/>
          <w:sz w:val="30"/>
          <w:szCs w:val="30"/>
        </w:rPr>
        <w:t xml:space="preserve">. </w:t>
      </w:r>
    </w:p>
    <w:p w14:paraId="229F2058" w14:textId="767EF1E7" w:rsidR="004D30AB" w:rsidRDefault="004D30AB" w:rsidP="00412AC9">
      <w:pPr>
        <w:pStyle w:val="ab"/>
        <w:ind w:firstLine="709"/>
        <w:jc w:val="both"/>
        <w:rPr>
          <w:rFonts w:ascii="Times New Roman" w:hAnsi="Times New Roman"/>
          <w:spacing w:val="-10"/>
          <w:sz w:val="30"/>
          <w:szCs w:val="30"/>
        </w:rPr>
      </w:pPr>
      <w:r w:rsidRPr="00D171E8">
        <w:rPr>
          <w:rFonts w:ascii="Times New Roman" w:hAnsi="Times New Roman"/>
          <w:b/>
          <w:bCs/>
          <w:spacing w:val="-10"/>
          <w:sz w:val="30"/>
          <w:szCs w:val="30"/>
        </w:rPr>
        <w:t>Иванов В.П.</w:t>
      </w:r>
      <w:r>
        <w:rPr>
          <w:rFonts w:ascii="Times New Roman" w:hAnsi="Times New Roman"/>
          <w:spacing w:val="-10"/>
          <w:sz w:val="30"/>
          <w:szCs w:val="30"/>
        </w:rPr>
        <w:t xml:space="preserve"> отметил необходимость включения в состав комиссии именно тех специалистов, которые впоследствии будут расследовать причины строительных аварий, т. к. они, как правило, привлекаются потом. Необходимо, чтобы они включались в состав комиссии на первоначальном этапе, поскольку очень важно, как будут сделаны фотографии и т.д. в самом начале.</w:t>
      </w:r>
      <w:r w:rsidRPr="004D30AB">
        <w:rPr>
          <w:rFonts w:ascii="Times New Roman" w:hAnsi="Times New Roman"/>
          <w:spacing w:val="-10"/>
          <w:sz w:val="30"/>
          <w:szCs w:val="30"/>
        </w:rPr>
        <w:t xml:space="preserve"> </w:t>
      </w:r>
    </w:p>
    <w:p w14:paraId="7AC2C8B1" w14:textId="6C302191" w:rsidR="00412AC9" w:rsidRDefault="000B7C63" w:rsidP="00412AC9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D171E8">
        <w:rPr>
          <w:rFonts w:ascii="Times New Roman" w:hAnsi="Times New Roman"/>
          <w:b/>
          <w:bCs/>
          <w:spacing w:val="-10"/>
          <w:sz w:val="30"/>
          <w:szCs w:val="30"/>
        </w:rPr>
        <w:t>Трифонов Н.Ю</w:t>
      </w:r>
      <w:r w:rsidR="00412AC9" w:rsidRPr="00D171E8">
        <w:rPr>
          <w:rFonts w:ascii="Times New Roman" w:hAnsi="Times New Roman"/>
          <w:b/>
          <w:bCs/>
          <w:spacing w:val="-10"/>
          <w:sz w:val="30"/>
          <w:szCs w:val="30"/>
        </w:rPr>
        <w:t>.</w:t>
      </w:r>
      <w:r w:rsidR="00412AC9" w:rsidRPr="00EF18C5">
        <w:rPr>
          <w:rFonts w:ascii="Times New Roman" w:hAnsi="Times New Roman"/>
          <w:spacing w:val="-10"/>
          <w:sz w:val="30"/>
          <w:szCs w:val="30"/>
        </w:rPr>
        <w:t xml:space="preserve"> </w:t>
      </w:r>
      <w:r w:rsidR="005620CA">
        <w:rPr>
          <w:rFonts w:ascii="Times New Roman" w:hAnsi="Times New Roman"/>
          <w:sz w:val="30"/>
          <w:szCs w:val="30"/>
        </w:rPr>
        <w:t>отметил, что документ логично построен, но есть по нему отдельные замечания (прилагаются)</w:t>
      </w:r>
      <w:r w:rsidR="003A6A7F">
        <w:rPr>
          <w:rFonts w:ascii="Times New Roman" w:hAnsi="Times New Roman"/>
          <w:sz w:val="30"/>
          <w:szCs w:val="30"/>
        </w:rPr>
        <w:t>.</w:t>
      </w:r>
      <w:r w:rsidR="005620CA">
        <w:rPr>
          <w:rFonts w:ascii="Times New Roman" w:hAnsi="Times New Roman"/>
          <w:sz w:val="30"/>
          <w:szCs w:val="30"/>
        </w:rPr>
        <w:t xml:space="preserve"> Необходимо уточнить срок работы комиссии</w:t>
      </w:r>
      <w:r w:rsidR="0037377D">
        <w:rPr>
          <w:rFonts w:ascii="Times New Roman" w:hAnsi="Times New Roman"/>
          <w:sz w:val="30"/>
          <w:szCs w:val="30"/>
        </w:rPr>
        <w:t>. Предлагает включить в состав комиссии представителя</w:t>
      </w:r>
      <w:r w:rsidR="007B256C">
        <w:rPr>
          <w:rFonts w:ascii="Times New Roman" w:hAnsi="Times New Roman"/>
          <w:sz w:val="30"/>
          <w:szCs w:val="30"/>
        </w:rPr>
        <w:t xml:space="preserve"> «Белорусского общества оценщиков».</w:t>
      </w:r>
      <w:r w:rsidR="0037377D">
        <w:rPr>
          <w:rFonts w:ascii="Times New Roman" w:hAnsi="Times New Roman"/>
          <w:sz w:val="30"/>
          <w:szCs w:val="30"/>
        </w:rPr>
        <w:t xml:space="preserve"> </w:t>
      </w:r>
    </w:p>
    <w:p w14:paraId="660D8C81" w14:textId="6667EB03" w:rsidR="00880F75" w:rsidRDefault="005646B6" w:rsidP="00D17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spellStart"/>
      <w:r w:rsidRPr="00D171E8">
        <w:rPr>
          <w:rFonts w:ascii="Times New Roman" w:hAnsi="Times New Roman"/>
          <w:b/>
          <w:bCs/>
          <w:sz w:val="30"/>
          <w:szCs w:val="30"/>
        </w:rPr>
        <w:t>Понасенко</w:t>
      </w:r>
      <w:proofErr w:type="spellEnd"/>
      <w:r w:rsidRPr="00D171E8">
        <w:rPr>
          <w:rFonts w:ascii="Times New Roman" w:hAnsi="Times New Roman"/>
          <w:b/>
          <w:bCs/>
          <w:sz w:val="30"/>
          <w:szCs w:val="30"/>
        </w:rPr>
        <w:t xml:space="preserve"> А.С</w:t>
      </w:r>
      <w:r w:rsidR="003A2CD5" w:rsidRPr="00D171E8">
        <w:rPr>
          <w:rFonts w:ascii="Times New Roman" w:hAnsi="Times New Roman"/>
          <w:b/>
          <w:bCs/>
          <w:sz w:val="30"/>
          <w:szCs w:val="30"/>
        </w:rPr>
        <w:t>.</w:t>
      </w:r>
      <w:r w:rsidR="00831908">
        <w:rPr>
          <w:rFonts w:ascii="Times New Roman" w:hAnsi="Times New Roman"/>
          <w:sz w:val="30"/>
          <w:szCs w:val="30"/>
        </w:rPr>
        <w:t xml:space="preserve"> также высказал ряд замечаний по постановлению (прилагаются). Необходимо в постановлении четко установить сроки, где это требуется (п.п.8.6 п.8), а также четко указать, с какого момента наступают эти сроки.</w:t>
      </w:r>
      <w:r w:rsidR="00EE4C0C">
        <w:rPr>
          <w:rFonts w:ascii="Times New Roman" w:hAnsi="Times New Roman"/>
          <w:sz w:val="30"/>
          <w:szCs w:val="30"/>
        </w:rPr>
        <w:t xml:space="preserve"> В состав комиссии (пункт 9) необходимо включить инженерную организацию в случаях, когда функции заказчика выполняет инженерная организация.</w:t>
      </w:r>
      <w:r w:rsidR="003B7E08">
        <w:rPr>
          <w:rFonts w:ascii="Times New Roman" w:hAnsi="Times New Roman"/>
          <w:sz w:val="30"/>
          <w:szCs w:val="30"/>
        </w:rPr>
        <w:t xml:space="preserve"> Полагает необходимым </w:t>
      </w:r>
      <w:r w:rsidR="001E6E34">
        <w:rPr>
          <w:rFonts w:ascii="Times New Roman" w:hAnsi="Times New Roman"/>
          <w:sz w:val="30"/>
          <w:szCs w:val="30"/>
        </w:rPr>
        <w:t xml:space="preserve">прописать в постановлении норму о </w:t>
      </w:r>
      <w:r w:rsidR="003B7E08">
        <w:rPr>
          <w:rFonts w:ascii="Times New Roman" w:hAnsi="Times New Roman"/>
          <w:sz w:val="30"/>
          <w:szCs w:val="30"/>
        </w:rPr>
        <w:t>выявл</w:t>
      </w:r>
      <w:r w:rsidR="001E6E34">
        <w:rPr>
          <w:rFonts w:ascii="Times New Roman" w:hAnsi="Times New Roman"/>
          <w:sz w:val="30"/>
          <w:szCs w:val="30"/>
        </w:rPr>
        <w:t>ении</w:t>
      </w:r>
      <w:r w:rsidR="003B7E08">
        <w:rPr>
          <w:rFonts w:ascii="Times New Roman" w:hAnsi="Times New Roman"/>
          <w:sz w:val="30"/>
          <w:szCs w:val="30"/>
        </w:rPr>
        <w:t xml:space="preserve"> не только должностных лиц, причастных к возникновению аварии, но и непосредственных виновников аварии (монтажников, сварщиков и т.д.)</w:t>
      </w:r>
      <w:r w:rsidR="00EE4164">
        <w:rPr>
          <w:rFonts w:ascii="Times New Roman" w:hAnsi="Times New Roman"/>
          <w:sz w:val="30"/>
          <w:szCs w:val="30"/>
        </w:rPr>
        <w:t xml:space="preserve"> (абзац</w:t>
      </w:r>
      <w:r w:rsidR="00FA7C6E">
        <w:rPr>
          <w:rFonts w:ascii="Times New Roman" w:hAnsi="Times New Roman"/>
          <w:sz w:val="30"/>
          <w:szCs w:val="30"/>
        </w:rPr>
        <w:t xml:space="preserve"> третий пункта 10).</w:t>
      </w:r>
      <w:r w:rsidR="00D96D71">
        <w:rPr>
          <w:rFonts w:ascii="Times New Roman" w:hAnsi="Times New Roman"/>
          <w:sz w:val="30"/>
          <w:szCs w:val="30"/>
        </w:rPr>
        <w:t xml:space="preserve"> Также отметил, что </w:t>
      </w:r>
      <w:r w:rsidR="006D2E5C">
        <w:rPr>
          <w:rFonts w:ascii="Times New Roman" w:hAnsi="Times New Roman"/>
          <w:sz w:val="30"/>
          <w:szCs w:val="30"/>
        </w:rPr>
        <w:t xml:space="preserve">необходимо подкорректировать пункт 5 Приложения 1 к </w:t>
      </w:r>
      <w:r w:rsidR="006D2E5C" w:rsidRPr="007A409C">
        <w:rPr>
          <w:rFonts w:ascii="Times New Roman" w:hAnsi="Times New Roman"/>
          <w:sz w:val="30"/>
          <w:szCs w:val="30"/>
        </w:rPr>
        <w:t>Инструкции о порядке расследования строительных аварий на территории Республики Беларусь</w:t>
      </w:r>
      <w:r w:rsidR="006D2E5C">
        <w:rPr>
          <w:rFonts w:ascii="Times New Roman" w:hAnsi="Times New Roman"/>
          <w:sz w:val="30"/>
          <w:szCs w:val="30"/>
        </w:rPr>
        <w:t xml:space="preserve">, касающийся краткой технической характеристики объекта, в части дополнения перечня </w:t>
      </w:r>
      <w:r w:rsidR="00EE7A57">
        <w:rPr>
          <w:rFonts w:ascii="Times New Roman" w:hAnsi="Times New Roman"/>
          <w:sz w:val="30"/>
          <w:szCs w:val="30"/>
        </w:rPr>
        <w:t xml:space="preserve">этой </w:t>
      </w:r>
      <w:r w:rsidR="006D2E5C">
        <w:rPr>
          <w:rFonts w:ascii="Times New Roman" w:hAnsi="Times New Roman"/>
          <w:sz w:val="30"/>
          <w:szCs w:val="30"/>
        </w:rPr>
        <w:t>характеристик</w:t>
      </w:r>
      <w:r w:rsidR="00EE7A57">
        <w:rPr>
          <w:rFonts w:ascii="Times New Roman" w:hAnsi="Times New Roman"/>
          <w:sz w:val="30"/>
          <w:szCs w:val="30"/>
        </w:rPr>
        <w:t>и.</w:t>
      </w:r>
      <w:r w:rsidR="00491C52">
        <w:rPr>
          <w:rFonts w:ascii="Times New Roman" w:hAnsi="Times New Roman"/>
          <w:sz w:val="30"/>
          <w:szCs w:val="30"/>
        </w:rPr>
        <w:t xml:space="preserve"> Предложил </w:t>
      </w:r>
      <w:r w:rsidR="00491C52">
        <w:rPr>
          <w:rFonts w:ascii="Times New Roman" w:hAnsi="Times New Roman"/>
          <w:sz w:val="30"/>
          <w:szCs w:val="30"/>
        </w:rPr>
        <w:lastRenderedPageBreak/>
        <w:t>также дополнить Инструкцию нормой</w:t>
      </w:r>
      <w:r w:rsidR="00880F75">
        <w:rPr>
          <w:rFonts w:ascii="Times New Roman" w:hAnsi="Times New Roman"/>
          <w:sz w:val="30"/>
          <w:szCs w:val="30"/>
        </w:rPr>
        <w:t xml:space="preserve">, устанавливающей, что участие в расследовании строительной аварии руководителя, на которого непосредственно возложены </w:t>
      </w:r>
      <w:r w:rsidR="00113219">
        <w:rPr>
          <w:rFonts w:ascii="Times New Roman" w:hAnsi="Times New Roman"/>
          <w:sz w:val="30"/>
          <w:szCs w:val="30"/>
        </w:rPr>
        <w:t xml:space="preserve">функции по </w:t>
      </w:r>
      <w:r w:rsidR="00880F75">
        <w:rPr>
          <w:rFonts w:ascii="Times New Roman" w:hAnsi="Times New Roman"/>
          <w:sz w:val="30"/>
          <w:szCs w:val="30"/>
        </w:rPr>
        <w:t>обеспечени</w:t>
      </w:r>
      <w:r w:rsidR="00113219">
        <w:rPr>
          <w:rFonts w:ascii="Times New Roman" w:hAnsi="Times New Roman"/>
          <w:sz w:val="30"/>
          <w:szCs w:val="30"/>
        </w:rPr>
        <w:t>ю</w:t>
      </w:r>
      <w:r w:rsidR="00880F75">
        <w:rPr>
          <w:rFonts w:ascii="Times New Roman" w:hAnsi="Times New Roman"/>
          <w:sz w:val="30"/>
          <w:szCs w:val="30"/>
        </w:rPr>
        <w:t xml:space="preserve"> безопасности в организации, не допускается.</w:t>
      </w:r>
    </w:p>
    <w:p w14:paraId="373A128A" w14:textId="6B68244E" w:rsidR="00471A9E" w:rsidRDefault="00736FE3" w:rsidP="00471A9E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71E8">
        <w:rPr>
          <w:rFonts w:ascii="Times New Roman" w:hAnsi="Times New Roman" w:cs="Times New Roman"/>
          <w:b/>
          <w:bCs/>
          <w:sz w:val="30"/>
          <w:szCs w:val="30"/>
        </w:rPr>
        <w:t>Рок И.Ф.</w:t>
      </w:r>
      <w:r>
        <w:rPr>
          <w:rFonts w:ascii="Times New Roman" w:hAnsi="Times New Roman" w:cs="Times New Roman"/>
          <w:sz w:val="30"/>
          <w:szCs w:val="30"/>
        </w:rPr>
        <w:t xml:space="preserve"> предложила включить в Инструкцию норму, устанавливающую необходимость привлечения эксплуатирующей организации при возникновении аварии на введенном в эксплуатацию объекте, это касается</w:t>
      </w:r>
      <w:r w:rsidR="00DB245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многоквартирных жилых домов (пункт 16).</w:t>
      </w:r>
    </w:p>
    <w:p w14:paraId="1545C631" w14:textId="5AA96A22" w:rsidR="00DB2457" w:rsidRDefault="00DB2457" w:rsidP="00471A9E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71E8">
        <w:rPr>
          <w:rFonts w:ascii="Times New Roman" w:hAnsi="Times New Roman" w:cs="Times New Roman"/>
          <w:b/>
          <w:bCs/>
          <w:sz w:val="30"/>
          <w:szCs w:val="30"/>
        </w:rPr>
        <w:t>Авраменко А.С.</w:t>
      </w:r>
      <w:r>
        <w:rPr>
          <w:rFonts w:ascii="Times New Roman" w:hAnsi="Times New Roman" w:cs="Times New Roman"/>
          <w:sz w:val="30"/>
          <w:szCs w:val="30"/>
        </w:rPr>
        <w:t xml:space="preserve"> высказал ряд замечаний (прилагаются). В частности, предложил согласовать постановление с МЖКХ, Минэнерго, облисполкомами, Мингорисполкомом.</w:t>
      </w:r>
      <w:r w:rsidR="006F7938">
        <w:rPr>
          <w:rFonts w:ascii="Times New Roman" w:hAnsi="Times New Roman" w:cs="Times New Roman"/>
          <w:sz w:val="30"/>
          <w:szCs w:val="30"/>
        </w:rPr>
        <w:t xml:space="preserve"> Считае</w:t>
      </w:r>
      <w:r w:rsidR="00AB056C">
        <w:rPr>
          <w:rFonts w:ascii="Times New Roman" w:hAnsi="Times New Roman" w:cs="Times New Roman"/>
          <w:sz w:val="30"/>
          <w:szCs w:val="30"/>
        </w:rPr>
        <w:t>т</w:t>
      </w:r>
      <w:r w:rsidR="006F7938">
        <w:rPr>
          <w:rFonts w:ascii="Times New Roman" w:hAnsi="Times New Roman" w:cs="Times New Roman"/>
          <w:sz w:val="30"/>
          <w:szCs w:val="30"/>
        </w:rPr>
        <w:t>, что необходимо дополнить Инструкцию формой учета аварий.</w:t>
      </w:r>
    </w:p>
    <w:p w14:paraId="30597BC2" w14:textId="4B589195" w:rsidR="00AB056C" w:rsidRDefault="00AB056C" w:rsidP="00471A9E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7F3D">
        <w:rPr>
          <w:rFonts w:ascii="Times New Roman" w:hAnsi="Times New Roman" w:cs="Times New Roman"/>
          <w:b/>
          <w:bCs/>
          <w:sz w:val="30"/>
          <w:szCs w:val="30"/>
        </w:rPr>
        <w:t>Балашенко</w:t>
      </w:r>
      <w:proofErr w:type="spellEnd"/>
      <w:r w:rsidRPr="004B7F3D">
        <w:rPr>
          <w:rFonts w:ascii="Times New Roman" w:hAnsi="Times New Roman" w:cs="Times New Roman"/>
          <w:b/>
          <w:bCs/>
          <w:sz w:val="30"/>
          <w:szCs w:val="30"/>
        </w:rPr>
        <w:t xml:space="preserve"> А.А.</w:t>
      </w:r>
      <w:r>
        <w:rPr>
          <w:rFonts w:ascii="Times New Roman" w:hAnsi="Times New Roman" w:cs="Times New Roman"/>
          <w:sz w:val="30"/>
          <w:szCs w:val="30"/>
        </w:rPr>
        <w:t xml:space="preserve"> отметил, что учет строительных аварий предполагается </w:t>
      </w:r>
      <w:r w:rsidR="00051161">
        <w:rPr>
          <w:rFonts w:ascii="Times New Roman" w:hAnsi="Times New Roman" w:cs="Times New Roman"/>
          <w:sz w:val="30"/>
          <w:szCs w:val="30"/>
        </w:rPr>
        <w:t>осуществлять путем внесения сведений о произошедших авариях в единый реестр объектов капитального строительства (ЕРОКС).</w:t>
      </w:r>
    </w:p>
    <w:p w14:paraId="1FD5D7F9" w14:textId="3D7EAE8A" w:rsidR="00051161" w:rsidRDefault="00051161" w:rsidP="00471A9E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7F3D">
        <w:rPr>
          <w:rFonts w:ascii="Times New Roman" w:hAnsi="Times New Roman" w:cs="Times New Roman"/>
          <w:b/>
          <w:bCs/>
          <w:sz w:val="30"/>
          <w:szCs w:val="30"/>
        </w:rPr>
        <w:t>Ничкасов</w:t>
      </w:r>
      <w:proofErr w:type="spellEnd"/>
      <w:r w:rsidRPr="004B7F3D">
        <w:rPr>
          <w:rFonts w:ascii="Times New Roman" w:hAnsi="Times New Roman" w:cs="Times New Roman"/>
          <w:b/>
          <w:bCs/>
          <w:sz w:val="30"/>
          <w:szCs w:val="30"/>
        </w:rPr>
        <w:t xml:space="preserve"> А.И.</w:t>
      </w:r>
      <w:r>
        <w:rPr>
          <w:rFonts w:ascii="Times New Roman" w:hAnsi="Times New Roman" w:cs="Times New Roman"/>
          <w:sz w:val="30"/>
          <w:szCs w:val="30"/>
        </w:rPr>
        <w:t xml:space="preserve"> подчеркнул, что строительная авария – это уникальный случай, она не стоит на потоке. Невозможно все зарегулировать. Если включить в Инструкцию дополнительную информацию, то он</w:t>
      </w:r>
      <w:r w:rsidR="002A640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не будет читаем</w:t>
      </w:r>
      <w:r w:rsidR="002A6403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8F48C4">
        <w:rPr>
          <w:rFonts w:ascii="Times New Roman" w:hAnsi="Times New Roman" w:cs="Times New Roman"/>
          <w:sz w:val="30"/>
          <w:szCs w:val="30"/>
        </w:rPr>
        <w:t xml:space="preserve">Созданная комиссия </w:t>
      </w:r>
      <w:r w:rsidR="002A6403">
        <w:rPr>
          <w:rFonts w:ascii="Times New Roman" w:hAnsi="Times New Roman" w:cs="Times New Roman"/>
          <w:sz w:val="30"/>
          <w:szCs w:val="30"/>
        </w:rPr>
        <w:t xml:space="preserve">должна </w:t>
      </w:r>
      <w:r w:rsidR="008F48C4">
        <w:rPr>
          <w:rFonts w:ascii="Times New Roman" w:hAnsi="Times New Roman" w:cs="Times New Roman"/>
          <w:sz w:val="30"/>
          <w:szCs w:val="30"/>
        </w:rPr>
        <w:t>будет сама определить, какие документы ей нужны для расследования</w:t>
      </w:r>
      <w:r w:rsidR="002A6403">
        <w:rPr>
          <w:rFonts w:ascii="Times New Roman" w:hAnsi="Times New Roman" w:cs="Times New Roman"/>
          <w:sz w:val="30"/>
          <w:szCs w:val="30"/>
        </w:rPr>
        <w:t xml:space="preserve"> аварии</w:t>
      </w:r>
      <w:r w:rsidR="008F48C4">
        <w:rPr>
          <w:rFonts w:ascii="Times New Roman" w:hAnsi="Times New Roman" w:cs="Times New Roman"/>
          <w:sz w:val="30"/>
          <w:szCs w:val="30"/>
        </w:rPr>
        <w:t>.</w:t>
      </w:r>
    </w:p>
    <w:p w14:paraId="2EFD1C48" w14:textId="0DF42A53" w:rsidR="00566A0B" w:rsidRDefault="00566A0B" w:rsidP="00471A9E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7F3D">
        <w:rPr>
          <w:rFonts w:ascii="Times New Roman" w:hAnsi="Times New Roman" w:cs="Times New Roman"/>
          <w:b/>
          <w:bCs/>
          <w:sz w:val="30"/>
          <w:szCs w:val="30"/>
        </w:rPr>
        <w:t>Юреня</w:t>
      </w:r>
      <w:proofErr w:type="spellEnd"/>
      <w:r w:rsidRPr="004B7F3D">
        <w:rPr>
          <w:rFonts w:ascii="Times New Roman" w:hAnsi="Times New Roman" w:cs="Times New Roman"/>
          <w:b/>
          <w:bCs/>
          <w:sz w:val="30"/>
          <w:szCs w:val="30"/>
        </w:rPr>
        <w:t xml:space="preserve"> С.П.</w:t>
      </w:r>
      <w:r>
        <w:rPr>
          <w:rFonts w:ascii="Times New Roman" w:hAnsi="Times New Roman" w:cs="Times New Roman"/>
          <w:sz w:val="30"/>
          <w:szCs w:val="30"/>
        </w:rPr>
        <w:t xml:space="preserve"> отметила, что включение в состав комиссии «оценщика» предполагает необходимость обращения к законодательству об оценочной деятельности. Кроме того, в законодательстве отсутствует определение, что понимается под «материальным ущербом». Оценщик – это не физическое лицо, а юридическое лицо или индивидуальный предприниматель. И если вводить в Инструкцию это понятие, надо делать это очень аккуратно.</w:t>
      </w:r>
      <w:r w:rsidR="002F730B">
        <w:rPr>
          <w:rFonts w:ascii="Times New Roman" w:hAnsi="Times New Roman" w:cs="Times New Roman"/>
          <w:sz w:val="30"/>
          <w:szCs w:val="30"/>
        </w:rPr>
        <w:t xml:space="preserve"> Также предложила </w:t>
      </w:r>
      <w:r w:rsidR="003747AF">
        <w:rPr>
          <w:rFonts w:ascii="Times New Roman" w:hAnsi="Times New Roman" w:cs="Times New Roman"/>
          <w:sz w:val="30"/>
          <w:szCs w:val="30"/>
        </w:rPr>
        <w:t>доработать</w:t>
      </w:r>
      <w:r w:rsidR="002F730B">
        <w:rPr>
          <w:rFonts w:ascii="Times New Roman" w:hAnsi="Times New Roman" w:cs="Times New Roman"/>
          <w:sz w:val="30"/>
          <w:szCs w:val="30"/>
        </w:rPr>
        <w:t xml:space="preserve"> терминологию в целях единообраз</w:t>
      </w:r>
      <w:r w:rsidR="009374FE">
        <w:rPr>
          <w:rFonts w:ascii="Times New Roman" w:hAnsi="Times New Roman" w:cs="Times New Roman"/>
          <w:sz w:val="30"/>
          <w:szCs w:val="30"/>
        </w:rPr>
        <w:t>ного</w:t>
      </w:r>
      <w:r w:rsidR="002F730B">
        <w:rPr>
          <w:rFonts w:ascii="Times New Roman" w:hAnsi="Times New Roman" w:cs="Times New Roman"/>
          <w:sz w:val="30"/>
          <w:szCs w:val="30"/>
        </w:rPr>
        <w:t xml:space="preserve"> понимания и применения (пункты 1, 5-7</w:t>
      </w:r>
      <w:r w:rsidR="003747AF">
        <w:rPr>
          <w:rFonts w:ascii="Times New Roman" w:hAnsi="Times New Roman" w:cs="Times New Roman"/>
          <w:sz w:val="30"/>
          <w:szCs w:val="30"/>
        </w:rPr>
        <w:t xml:space="preserve"> «конструктивные элементы», «конструкци</w:t>
      </w:r>
      <w:r w:rsidR="00203D37">
        <w:rPr>
          <w:rFonts w:ascii="Times New Roman" w:hAnsi="Times New Roman" w:cs="Times New Roman"/>
          <w:sz w:val="30"/>
          <w:szCs w:val="30"/>
        </w:rPr>
        <w:t>я</w:t>
      </w:r>
      <w:r w:rsidR="003747AF">
        <w:rPr>
          <w:rFonts w:ascii="Times New Roman" w:hAnsi="Times New Roman" w:cs="Times New Roman"/>
          <w:sz w:val="30"/>
          <w:szCs w:val="30"/>
        </w:rPr>
        <w:t>»).</w:t>
      </w:r>
    </w:p>
    <w:p w14:paraId="03DF0707" w14:textId="6F474050" w:rsidR="003747AF" w:rsidRDefault="003747AF" w:rsidP="00471A9E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7F3D">
        <w:rPr>
          <w:rFonts w:ascii="Times New Roman" w:hAnsi="Times New Roman" w:cs="Times New Roman"/>
          <w:b/>
          <w:bCs/>
          <w:sz w:val="30"/>
          <w:szCs w:val="30"/>
        </w:rPr>
        <w:t>Коленда</w:t>
      </w:r>
      <w:proofErr w:type="spellEnd"/>
      <w:r w:rsidRPr="004B7F3D">
        <w:rPr>
          <w:rFonts w:ascii="Times New Roman" w:hAnsi="Times New Roman" w:cs="Times New Roman"/>
          <w:b/>
          <w:bCs/>
          <w:sz w:val="30"/>
          <w:szCs w:val="30"/>
        </w:rPr>
        <w:t xml:space="preserve"> А.И</w:t>
      </w:r>
      <w:r>
        <w:rPr>
          <w:rFonts w:ascii="Times New Roman" w:hAnsi="Times New Roman" w:cs="Times New Roman"/>
          <w:sz w:val="30"/>
          <w:szCs w:val="30"/>
        </w:rPr>
        <w:t>. предложил привлекать оценщика только при необходимости.</w:t>
      </w:r>
      <w:r w:rsidR="00850B30">
        <w:rPr>
          <w:rFonts w:ascii="Times New Roman" w:hAnsi="Times New Roman" w:cs="Times New Roman"/>
          <w:sz w:val="30"/>
          <w:szCs w:val="30"/>
        </w:rPr>
        <w:t xml:space="preserve"> Надо определиться с целью Инструкции – это рассмотрение причин, повлекших строительную аварию, или оценка ущерба, причиненного этой аварией.</w:t>
      </w:r>
      <w:r w:rsidR="00E40B89">
        <w:rPr>
          <w:rFonts w:ascii="Times New Roman" w:hAnsi="Times New Roman" w:cs="Times New Roman"/>
          <w:sz w:val="30"/>
          <w:szCs w:val="30"/>
        </w:rPr>
        <w:t xml:space="preserve"> Считает, что, что оценка – это должно быть вторым этапом.</w:t>
      </w:r>
    </w:p>
    <w:p w14:paraId="57A4C300" w14:textId="44581445" w:rsidR="00850B30" w:rsidRDefault="00850B30" w:rsidP="00471A9E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7F3D">
        <w:rPr>
          <w:rFonts w:ascii="Times New Roman" w:hAnsi="Times New Roman" w:cs="Times New Roman"/>
          <w:b/>
          <w:bCs/>
          <w:sz w:val="30"/>
          <w:szCs w:val="30"/>
        </w:rPr>
        <w:t>Ничкасов</w:t>
      </w:r>
      <w:proofErr w:type="spellEnd"/>
      <w:r w:rsidRPr="004B7F3D">
        <w:rPr>
          <w:rFonts w:ascii="Times New Roman" w:hAnsi="Times New Roman" w:cs="Times New Roman"/>
          <w:b/>
          <w:bCs/>
          <w:sz w:val="30"/>
          <w:szCs w:val="30"/>
        </w:rPr>
        <w:t xml:space="preserve"> А.И</w:t>
      </w:r>
      <w:r>
        <w:rPr>
          <w:rFonts w:ascii="Times New Roman" w:hAnsi="Times New Roman" w:cs="Times New Roman"/>
          <w:sz w:val="30"/>
          <w:szCs w:val="30"/>
        </w:rPr>
        <w:t>.: виновных определяет только суд.</w:t>
      </w:r>
    </w:p>
    <w:p w14:paraId="020E7D74" w14:textId="509D3C41" w:rsidR="00850B30" w:rsidRDefault="00850B30" w:rsidP="00471A9E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B7F3D">
        <w:rPr>
          <w:rFonts w:ascii="Times New Roman" w:hAnsi="Times New Roman" w:cs="Times New Roman"/>
          <w:b/>
          <w:bCs/>
          <w:sz w:val="30"/>
          <w:szCs w:val="30"/>
        </w:rPr>
        <w:t>Юреня</w:t>
      </w:r>
      <w:proofErr w:type="spellEnd"/>
      <w:r w:rsidRPr="004B7F3D">
        <w:rPr>
          <w:rFonts w:ascii="Times New Roman" w:hAnsi="Times New Roman" w:cs="Times New Roman"/>
          <w:b/>
          <w:bCs/>
          <w:sz w:val="30"/>
          <w:szCs w:val="30"/>
        </w:rPr>
        <w:t xml:space="preserve"> С.П</w:t>
      </w:r>
      <w:r>
        <w:rPr>
          <w:rFonts w:ascii="Times New Roman" w:hAnsi="Times New Roman" w:cs="Times New Roman"/>
          <w:sz w:val="30"/>
          <w:szCs w:val="30"/>
        </w:rPr>
        <w:t>.: стоимость работ по восстановлению после аварии — это не предмет оценки. Работы, услуги не являются объектами оценки.</w:t>
      </w:r>
    </w:p>
    <w:p w14:paraId="7299BE02" w14:textId="77777777" w:rsidR="004B7F3D" w:rsidRDefault="004B7F3D" w:rsidP="004B7F3D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Министр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Пархамович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Р.В.</w:t>
      </w:r>
    </w:p>
    <w:p w14:paraId="3B1D6ADF" w14:textId="22D2BFE2" w:rsidR="004B7F3D" w:rsidRDefault="00D171E8" w:rsidP="00471A9E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Подчеркнул, что </w:t>
      </w:r>
      <w:r w:rsidR="0075082D">
        <w:rPr>
          <w:rFonts w:ascii="Times New Roman" w:hAnsi="Times New Roman" w:cs="Times New Roman"/>
          <w:sz w:val="30"/>
          <w:szCs w:val="30"/>
        </w:rPr>
        <w:t xml:space="preserve">органы государственного строительного надзора должны участвовать на всех этапах (при новом строительстве, эксплуатации, консервации). Что касается определения ущерба и определения виновности, данные функции нельзя возлагать на членов </w:t>
      </w:r>
      <w:r w:rsidR="0075082D">
        <w:rPr>
          <w:rFonts w:ascii="Times New Roman" w:hAnsi="Times New Roman" w:cs="Times New Roman"/>
          <w:sz w:val="30"/>
          <w:szCs w:val="30"/>
        </w:rPr>
        <w:lastRenderedPageBreak/>
        <w:t>комиссии по расследованию обстоятельств (причин) строительной аварии. Это не является их компетенцией.</w:t>
      </w:r>
      <w:r w:rsidR="00DE4A97">
        <w:rPr>
          <w:rFonts w:ascii="Times New Roman" w:hAnsi="Times New Roman" w:cs="Times New Roman"/>
          <w:sz w:val="30"/>
          <w:szCs w:val="30"/>
        </w:rPr>
        <w:t xml:space="preserve"> Результатом расследования обстоятельств (причин) строительной аварии должно стать </w:t>
      </w:r>
      <w:r w:rsidR="00BC7028">
        <w:rPr>
          <w:rFonts w:ascii="Times New Roman" w:hAnsi="Times New Roman" w:cs="Times New Roman"/>
          <w:sz w:val="30"/>
          <w:szCs w:val="30"/>
        </w:rPr>
        <w:t>установ</w:t>
      </w:r>
      <w:r w:rsidR="00DE4A97">
        <w:rPr>
          <w:rFonts w:ascii="Times New Roman" w:hAnsi="Times New Roman" w:cs="Times New Roman"/>
          <w:sz w:val="30"/>
          <w:szCs w:val="30"/>
        </w:rPr>
        <w:t>ление причин этой аварии. И в зависимости от установленных причин определяться с дальнейшими действиями</w:t>
      </w:r>
      <w:r w:rsidR="0000255D">
        <w:rPr>
          <w:rFonts w:ascii="Times New Roman" w:hAnsi="Times New Roman" w:cs="Times New Roman"/>
          <w:sz w:val="30"/>
          <w:szCs w:val="30"/>
        </w:rPr>
        <w:t>, принимать меры по недопущению впредь таких случаев. Возможно, потребуется принятие новых нормативных правовых актов, в том числе технических нормативных правовых актов.</w:t>
      </w:r>
      <w:r w:rsidR="00C51EE6">
        <w:rPr>
          <w:rFonts w:ascii="Times New Roman" w:hAnsi="Times New Roman" w:cs="Times New Roman"/>
          <w:sz w:val="30"/>
          <w:szCs w:val="30"/>
        </w:rPr>
        <w:t xml:space="preserve"> </w:t>
      </w:r>
      <w:r w:rsidR="00DC5BCD">
        <w:rPr>
          <w:rFonts w:ascii="Times New Roman" w:hAnsi="Times New Roman" w:cs="Times New Roman"/>
          <w:sz w:val="30"/>
          <w:szCs w:val="30"/>
        </w:rPr>
        <w:t>Необходимо четко прописать в Инструкции регламент работы комиссии по расследованию обстоятельств (причин) строительной аварии</w:t>
      </w:r>
      <w:r w:rsidR="00DA231A">
        <w:rPr>
          <w:rFonts w:ascii="Times New Roman" w:hAnsi="Times New Roman" w:cs="Times New Roman"/>
          <w:sz w:val="30"/>
          <w:szCs w:val="30"/>
        </w:rPr>
        <w:t>.</w:t>
      </w:r>
    </w:p>
    <w:p w14:paraId="5D7B319F" w14:textId="002FD51D" w:rsidR="00DA231A" w:rsidRDefault="00DA231A" w:rsidP="00471A9E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Встает еще один вопрос. Что мы будем делать по индивидуальным жилым домам? Будем рассматривать строительные аварии, произошедшие на объектах пятого класса сложности?</w:t>
      </w:r>
    </w:p>
    <w:p w14:paraId="460F7567" w14:textId="63E8CA2A" w:rsidR="00DA231A" w:rsidRDefault="00DA231A" w:rsidP="00471A9E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A231A">
        <w:rPr>
          <w:rFonts w:ascii="Times New Roman" w:hAnsi="Times New Roman" w:cs="Times New Roman"/>
          <w:b/>
          <w:bCs/>
          <w:sz w:val="30"/>
          <w:szCs w:val="30"/>
        </w:rPr>
        <w:t>Ничкасов</w:t>
      </w:r>
      <w:proofErr w:type="spellEnd"/>
      <w:r w:rsidRPr="00DA231A">
        <w:rPr>
          <w:rFonts w:ascii="Times New Roman" w:hAnsi="Times New Roman" w:cs="Times New Roman"/>
          <w:b/>
          <w:bCs/>
          <w:sz w:val="30"/>
          <w:szCs w:val="30"/>
        </w:rPr>
        <w:t xml:space="preserve"> А.И.:</w:t>
      </w:r>
      <w:r>
        <w:rPr>
          <w:rFonts w:ascii="Times New Roman" w:hAnsi="Times New Roman" w:cs="Times New Roman"/>
          <w:sz w:val="30"/>
          <w:szCs w:val="30"/>
        </w:rPr>
        <w:t xml:space="preserve"> Такие объекты не подлежат регистрации в органах Госстройнадзора.</w:t>
      </w:r>
    </w:p>
    <w:p w14:paraId="74A0A13E" w14:textId="3FB4BE88" w:rsidR="00DA231A" w:rsidRDefault="00DA231A" w:rsidP="00471A9E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DA231A">
        <w:rPr>
          <w:rFonts w:ascii="Times New Roman" w:hAnsi="Times New Roman" w:cs="Times New Roman"/>
          <w:b/>
          <w:bCs/>
          <w:sz w:val="30"/>
          <w:szCs w:val="30"/>
        </w:rPr>
        <w:t>Коленда</w:t>
      </w:r>
      <w:proofErr w:type="spellEnd"/>
      <w:r w:rsidRPr="00DA231A">
        <w:rPr>
          <w:rFonts w:ascii="Times New Roman" w:hAnsi="Times New Roman" w:cs="Times New Roman"/>
          <w:b/>
          <w:bCs/>
          <w:sz w:val="30"/>
          <w:szCs w:val="30"/>
        </w:rPr>
        <w:t xml:space="preserve"> А.И.</w:t>
      </w:r>
      <w:proofErr w:type="gramStart"/>
      <w:r w:rsidRPr="00DA231A">
        <w:rPr>
          <w:rFonts w:ascii="Times New Roman" w:hAnsi="Times New Roman" w:cs="Times New Roman"/>
          <w:b/>
          <w:bCs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 Это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лишняя нагрузка на Инспекции Госстройнадзора. Ответственность по таким объектам несет сам застройщик.</w:t>
      </w:r>
      <w:r w:rsidR="003C2931">
        <w:rPr>
          <w:rFonts w:ascii="Times New Roman" w:hAnsi="Times New Roman" w:cs="Times New Roman"/>
          <w:sz w:val="30"/>
          <w:szCs w:val="30"/>
        </w:rPr>
        <w:t xml:space="preserve"> И у него, как правило, нет никаких документов</w:t>
      </w:r>
      <w:r w:rsidR="00C6162A">
        <w:rPr>
          <w:rFonts w:ascii="Times New Roman" w:hAnsi="Times New Roman" w:cs="Times New Roman"/>
          <w:sz w:val="30"/>
          <w:szCs w:val="30"/>
        </w:rPr>
        <w:t xml:space="preserve"> (проектной документации и т.д.)</w:t>
      </w:r>
      <w:r w:rsidR="003C2931">
        <w:rPr>
          <w:rFonts w:ascii="Times New Roman" w:hAnsi="Times New Roman" w:cs="Times New Roman"/>
          <w:sz w:val="30"/>
          <w:szCs w:val="30"/>
        </w:rPr>
        <w:t>.</w:t>
      </w:r>
      <w:r w:rsidR="00C6162A">
        <w:rPr>
          <w:rFonts w:ascii="Times New Roman" w:hAnsi="Times New Roman" w:cs="Times New Roman"/>
          <w:sz w:val="30"/>
          <w:szCs w:val="30"/>
        </w:rPr>
        <w:t xml:space="preserve"> Необходимо будет отслеживать процесс строительства.</w:t>
      </w:r>
    </w:p>
    <w:p w14:paraId="1146E0C4" w14:textId="77777777" w:rsidR="00F779A7" w:rsidRDefault="00F779A7" w:rsidP="00F779A7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Министр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Пархамович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Р.В.</w:t>
      </w:r>
    </w:p>
    <w:p w14:paraId="13FE4FA2" w14:textId="6115FA99" w:rsidR="00F779A7" w:rsidRDefault="00F779A7" w:rsidP="00471A9E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поводу отсутствия документов. Чем отличается эта ситуация от ситуации с молочной фермой, которая построена 50 лет назад и на которую тоже отсутствует проектная документация? </w:t>
      </w:r>
      <w:r w:rsidR="002F5B4A">
        <w:rPr>
          <w:rFonts w:ascii="Times New Roman" w:hAnsi="Times New Roman" w:cs="Times New Roman"/>
          <w:sz w:val="30"/>
          <w:szCs w:val="30"/>
        </w:rPr>
        <w:t xml:space="preserve">Расследование строительной аварии, произошедшей на молочной ферме, мы будем </w:t>
      </w:r>
      <w:r w:rsidR="002A08E7">
        <w:rPr>
          <w:rFonts w:ascii="Times New Roman" w:hAnsi="Times New Roman" w:cs="Times New Roman"/>
          <w:sz w:val="30"/>
          <w:szCs w:val="30"/>
        </w:rPr>
        <w:t>осуществлять</w:t>
      </w:r>
      <w:r w:rsidR="002F5B4A">
        <w:rPr>
          <w:rFonts w:ascii="Times New Roman" w:hAnsi="Times New Roman" w:cs="Times New Roman"/>
          <w:sz w:val="30"/>
          <w:szCs w:val="30"/>
        </w:rPr>
        <w:t>.</w:t>
      </w:r>
      <w:r w:rsidR="002A08E7">
        <w:rPr>
          <w:rFonts w:ascii="Times New Roman" w:hAnsi="Times New Roman" w:cs="Times New Roman"/>
          <w:sz w:val="30"/>
          <w:szCs w:val="30"/>
        </w:rPr>
        <w:t xml:space="preserve"> Регулировать процесс строительства на объектах </w:t>
      </w:r>
      <w:r w:rsidR="002B7C01">
        <w:rPr>
          <w:rFonts w:ascii="Times New Roman" w:hAnsi="Times New Roman" w:cs="Times New Roman"/>
          <w:sz w:val="30"/>
          <w:szCs w:val="30"/>
        </w:rPr>
        <w:t xml:space="preserve">пятого класса сложности </w:t>
      </w:r>
      <w:r w:rsidR="002A08E7">
        <w:rPr>
          <w:rFonts w:ascii="Times New Roman" w:hAnsi="Times New Roman" w:cs="Times New Roman"/>
          <w:sz w:val="30"/>
          <w:szCs w:val="30"/>
        </w:rPr>
        <w:t>мы не будем, поскольку в настоящее время</w:t>
      </w:r>
      <w:r w:rsidR="00CC7C23">
        <w:rPr>
          <w:rFonts w:ascii="Times New Roman" w:hAnsi="Times New Roman" w:cs="Times New Roman"/>
          <w:sz w:val="30"/>
          <w:szCs w:val="30"/>
        </w:rPr>
        <w:t>, напротив,</w:t>
      </w:r>
      <w:r w:rsidR="002A08E7">
        <w:rPr>
          <w:rFonts w:ascii="Times New Roman" w:hAnsi="Times New Roman" w:cs="Times New Roman"/>
          <w:sz w:val="30"/>
          <w:szCs w:val="30"/>
        </w:rPr>
        <w:t xml:space="preserve"> </w:t>
      </w:r>
      <w:r w:rsidR="00CC7C23">
        <w:rPr>
          <w:rFonts w:ascii="Times New Roman" w:hAnsi="Times New Roman" w:cs="Times New Roman"/>
          <w:sz w:val="30"/>
          <w:szCs w:val="30"/>
        </w:rPr>
        <w:t>все направлено на упрощение процессов строительства.</w:t>
      </w:r>
    </w:p>
    <w:p w14:paraId="1D2DD3F6" w14:textId="5F2C4DD6" w:rsidR="00234D3F" w:rsidRDefault="00234D3F" w:rsidP="00471A9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234D3F">
        <w:rPr>
          <w:rFonts w:ascii="Times New Roman" w:hAnsi="Times New Roman"/>
          <w:b/>
          <w:bCs/>
          <w:sz w:val="30"/>
          <w:szCs w:val="30"/>
        </w:rPr>
        <w:t>Хижняк А.Н.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234D3F">
        <w:rPr>
          <w:rFonts w:ascii="Times New Roman" w:hAnsi="Times New Roman"/>
          <w:sz w:val="30"/>
          <w:szCs w:val="30"/>
        </w:rPr>
        <w:t>предложил в данном случае использовать заявительный принцип.</w:t>
      </w:r>
      <w:r>
        <w:rPr>
          <w:rFonts w:ascii="Times New Roman" w:hAnsi="Times New Roman"/>
          <w:sz w:val="30"/>
          <w:szCs w:val="30"/>
        </w:rPr>
        <w:t xml:space="preserve"> Если у собственника есть желание, чтобы установили причины произошедшей у него аварии, то он заявляет об этом сам.</w:t>
      </w:r>
    </w:p>
    <w:p w14:paraId="41B3058D" w14:textId="4444179C" w:rsidR="00BA624D" w:rsidRDefault="00BA624D" w:rsidP="00471A9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BA624D">
        <w:rPr>
          <w:rFonts w:ascii="Times New Roman" w:hAnsi="Times New Roman"/>
          <w:b/>
          <w:bCs/>
          <w:sz w:val="30"/>
          <w:szCs w:val="30"/>
        </w:rPr>
        <w:t>Балашенко</w:t>
      </w:r>
      <w:proofErr w:type="spellEnd"/>
      <w:r w:rsidRPr="00BA624D">
        <w:rPr>
          <w:rFonts w:ascii="Times New Roman" w:hAnsi="Times New Roman"/>
          <w:b/>
          <w:bCs/>
          <w:sz w:val="30"/>
          <w:szCs w:val="30"/>
        </w:rPr>
        <w:t xml:space="preserve"> А.А.</w:t>
      </w:r>
      <w:r w:rsidR="00722B11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722B11" w:rsidRPr="00722B11">
        <w:rPr>
          <w:rFonts w:ascii="Times New Roman" w:hAnsi="Times New Roman"/>
          <w:sz w:val="30"/>
          <w:szCs w:val="30"/>
        </w:rPr>
        <w:t>Поскольку имеется много аналогичных документов, регулирующих данную проблему в других отраслях, необходимо четко указать</w:t>
      </w:r>
      <w:r w:rsidR="00722B11">
        <w:rPr>
          <w:rFonts w:ascii="Times New Roman" w:hAnsi="Times New Roman"/>
          <w:sz w:val="30"/>
          <w:szCs w:val="30"/>
        </w:rPr>
        <w:t xml:space="preserve"> </w:t>
      </w:r>
      <w:r w:rsidR="00722B11" w:rsidRPr="00722B11">
        <w:rPr>
          <w:rFonts w:ascii="Times New Roman" w:hAnsi="Times New Roman"/>
          <w:sz w:val="30"/>
          <w:szCs w:val="30"/>
        </w:rPr>
        <w:t>сферу действия данной Инструкции.</w:t>
      </w:r>
    </w:p>
    <w:p w14:paraId="034A93F1" w14:textId="06C05431" w:rsidR="00722B11" w:rsidRDefault="00722B11" w:rsidP="00471A9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067725">
        <w:rPr>
          <w:rFonts w:ascii="Times New Roman" w:hAnsi="Times New Roman"/>
          <w:b/>
          <w:bCs/>
          <w:sz w:val="30"/>
          <w:szCs w:val="30"/>
        </w:rPr>
        <w:t>Шут С.В.</w:t>
      </w:r>
      <w:r>
        <w:rPr>
          <w:rFonts w:ascii="Times New Roman" w:hAnsi="Times New Roman"/>
          <w:sz w:val="30"/>
          <w:szCs w:val="30"/>
        </w:rPr>
        <w:t xml:space="preserve"> обратил внимание, что суживается определение термина «строительная авария» (до «конструктивных систем»).</w:t>
      </w:r>
    </w:p>
    <w:p w14:paraId="1B6AA0AA" w14:textId="181C0646" w:rsidR="00067725" w:rsidRDefault="00067725" w:rsidP="00471A9E">
      <w:pPr>
        <w:pStyle w:val="ab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Министр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Пархамович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Р.В.</w:t>
      </w:r>
    </w:p>
    <w:p w14:paraId="06296009" w14:textId="64A01ED4" w:rsidR="00067725" w:rsidRDefault="00067725" w:rsidP="00471A9E">
      <w:pPr>
        <w:pStyle w:val="ab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67725">
        <w:rPr>
          <w:rFonts w:ascii="Times New Roman" w:hAnsi="Times New Roman" w:cs="Times New Roman"/>
          <w:bCs/>
          <w:sz w:val="30"/>
          <w:szCs w:val="30"/>
        </w:rPr>
        <w:t>Остался самый главный вопрос – что такое «строительная авария». Как четко разграничить ее от всего остального?</w:t>
      </w:r>
    </w:p>
    <w:p w14:paraId="6DCB957C" w14:textId="495140F8" w:rsidR="000E4112" w:rsidRDefault="000E4112" w:rsidP="00471A9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067725">
        <w:rPr>
          <w:rFonts w:ascii="Times New Roman" w:hAnsi="Times New Roman"/>
          <w:b/>
          <w:bCs/>
          <w:sz w:val="30"/>
          <w:szCs w:val="30"/>
        </w:rPr>
        <w:t>Шут С.В.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0E4112">
        <w:rPr>
          <w:rFonts w:ascii="Times New Roman" w:hAnsi="Times New Roman"/>
          <w:sz w:val="30"/>
          <w:szCs w:val="30"/>
        </w:rPr>
        <w:t xml:space="preserve">предложил исключить из Инструкции признаки </w:t>
      </w:r>
      <w:proofErr w:type="spellStart"/>
      <w:r w:rsidRPr="000E4112">
        <w:rPr>
          <w:rFonts w:ascii="Times New Roman" w:hAnsi="Times New Roman"/>
          <w:sz w:val="30"/>
          <w:szCs w:val="30"/>
        </w:rPr>
        <w:t>предаварийности</w:t>
      </w:r>
      <w:proofErr w:type="spellEnd"/>
      <w:r w:rsidRPr="000E4112">
        <w:rPr>
          <w:rFonts w:ascii="Times New Roman" w:hAnsi="Times New Roman"/>
          <w:sz w:val="30"/>
          <w:szCs w:val="30"/>
        </w:rPr>
        <w:t>.</w:t>
      </w:r>
      <w:r w:rsidR="00D43F43">
        <w:rPr>
          <w:rFonts w:ascii="Times New Roman" w:hAnsi="Times New Roman"/>
          <w:sz w:val="30"/>
          <w:szCs w:val="30"/>
        </w:rPr>
        <w:t xml:space="preserve"> Непонятно также, как осуществляется ликвидация последствий строительной аварии.</w:t>
      </w:r>
    </w:p>
    <w:p w14:paraId="4D365517" w14:textId="4F353168" w:rsidR="00BB18DF" w:rsidRDefault="00BB18DF" w:rsidP="00471A9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BB18DF">
        <w:rPr>
          <w:rFonts w:ascii="Times New Roman" w:hAnsi="Times New Roman"/>
          <w:b/>
          <w:bCs/>
          <w:sz w:val="30"/>
          <w:szCs w:val="30"/>
        </w:rPr>
        <w:lastRenderedPageBreak/>
        <w:t>Лишай И.Л.</w:t>
      </w:r>
      <w:proofErr w:type="gramStart"/>
      <w:r w:rsidR="004C543A">
        <w:rPr>
          <w:rFonts w:ascii="Times New Roman" w:hAnsi="Times New Roman"/>
          <w:b/>
          <w:bCs/>
          <w:sz w:val="30"/>
          <w:szCs w:val="30"/>
        </w:rPr>
        <w:t xml:space="preserve">: </w:t>
      </w:r>
      <w:r w:rsidR="004C543A">
        <w:rPr>
          <w:rFonts w:ascii="Times New Roman" w:hAnsi="Times New Roman"/>
          <w:sz w:val="30"/>
          <w:szCs w:val="30"/>
        </w:rPr>
        <w:t>П</w:t>
      </w:r>
      <w:r w:rsidR="004C543A" w:rsidRPr="00BB18DF">
        <w:rPr>
          <w:rFonts w:ascii="Times New Roman" w:hAnsi="Times New Roman"/>
          <w:sz w:val="30"/>
          <w:szCs w:val="30"/>
        </w:rPr>
        <w:t>режде всего</w:t>
      </w:r>
      <w:proofErr w:type="gramEnd"/>
      <w:r w:rsidRPr="00BB18DF">
        <w:rPr>
          <w:rFonts w:ascii="Times New Roman" w:hAnsi="Times New Roman"/>
          <w:sz w:val="30"/>
          <w:szCs w:val="30"/>
        </w:rPr>
        <w:t>, необходимо определиться с понятийным аппаратом.</w:t>
      </w:r>
      <w:r w:rsidR="004C543A">
        <w:rPr>
          <w:rFonts w:ascii="Times New Roman" w:hAnsi="Times New Roman"/>
          <w:sz w:val="30"/>
          <w:szCs w:val="30"/>
        </w:rPr>
        <w:t xml:space="preserve"> Предлагает считать строительной аварией только те случаи, когда расчетные нагрузки, предусмотренные проектной документацией, не были превышены.</w:t>
      </w:r>
    </w:p>
    <w:p w14:paraId="5195EB15" w14:textId="4C3B742A" w:rsidR="004C543A" w:rsidRDefault="004C543A" w:rsidP="00471A9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 w:rsidRPr="009426E4">
        <w:rPr>
          <w:rFonts w:ascii="Times New Roman" w:hAnsi="Times New Roman"/>
          <w:b/>
          <w:bCs/>
          <w:sz w:val="30"/>
          <w:szCs w:val="30"/>
        </w:rPr>
        <w:t>Хижняк А.Н.</w:t>
      </w:r>
      <w:r>
        <w:rPr>
          <w:rFonts w:ascii="Times New Roman" w:hAnsi="Times New Roman"/>
          <w:sz w:val="30"/>
          <w:szCs w:val="30"/>
        </w:rPr>
        <w:t xml:space="preserve"> как один из вариантов предложил предусмотреть исчерпывающий перечень</w:t>
      </w:r>
      <w:r w:rsidR="009426E4">
        <w:rPr>
          <w:rFonts w:ascii="Times New Roman" w:hAnsi="Times New Roman"/>
          <w:sz w:val="30"/>
          <w:szCs w:val="30"/>
        </w:rPr>
        <w:t xml:space="preserve"> строительных аварий. </w:t>
      </w:r>
    </w:p>
    <w:p w14:paraId="1FE45F47" w14:textId="46B55187" w:rsidR="009426E4" w:rsidRDefault="009426E4" w:rsidP="00471A9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Данное предложение не было поддержано.</w:t>
      </w:r>
    </w:p>
    <w:p w14:paraId="3505845B" w14:textId="5274D0FF" w:rsidR="00F00336" w:rsidRDefault="00F00336" w:rsidP="00471A9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00336">
        <w:rPr>
          <w:rFonts w:ascii="Times New Roman" w:hAnsi="Times New Roman"/>
          <w:b/>
          <w:bCs/>
          <w:sz w:val="30"/>
          <w:szCs w:val="30"/>
        </w:rPr>
        <w:t>Коленда</w:t>
      </w:r>
      <w:proofErr w:type="spellEnd"/>
      <w:r w:rsidRPr="00F00336">
        <w:rPr>
          <w:rFonts w:ascii="Times New Roman" w:hAnsi="Times New Roman"/>
          <w:b/>
          <w:bCs/>
          <w:sz w:val="30"/>
          <w:szCs w:val="30"/>
        </w:rPr>
        <w:t xml:space="preserve"> А.И.</w:t>
      </w:r>
      <w:proofErr w:type="gramStart"/>
      <w:r>
        <w:rPr>
          <w:rFonts w:ascii="Times New Roman" w:hAnsi="Times New Roman"/>
          <w:b/>
          <w:bCs/>
          <w:sz w:val="30"/>
          <w:szCs w:val="30"/>
        </w:rPr>
        <w:t xml:space="preserve">: </w:t>
      </w:r>
      <w:r w:rsidRPr="00F00336">
        <w:rPr>
          <w:rFonts w:ascii="Times New Roman" w:hAnsi="Times New Roman"/>
          <w:sz w:val="30"/>
          <w:szCs w:val="30"/>
        </w:rPr>
        <w:t>Необходимо</w:t>
      </w:r>
      <w:proofErr w:type="gramEnd"/>
      <w:r w:rsidRPr="00F0033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установ</w:t>
      </w:r>
      <w:r w:rsidRPr="00F00336">
        <w:rPr>
          <w:rFonts w:ascii="Times New Roman" w:hAnsi="Times New Roman"/>
          <w:sz w:val="30"/>
          <w:szCs w:val="30"/>
        </w:rPr>
        <w:t>ить перечень обстоятельств, на основании которых определять, является это строительной аварией или нет.</w:t>
      </w:r>
    </w:p>
    <w:p w14:paraId="6682A0B3" w14:textId="464D97FF" w:rsidR="00F00336" w:rsidRDefault="00F00336" w:rsidP="00471A9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F00336">
        <w:rPr>
          <w:rFonts w:ascii="Times New Roman" w:hAnsi="Times New Roman"/>
          <w:b/>
          <w:bCs/>
          <w:sz w:val="30"/>
          <w:szCs w:val="30"/>
        </w:rPr>
        <w:t>Ничкасов</w:t>
      </w:r>
      <w:proofErr w:type="spellEnd"/>
      <w:r w:rsidRPr="00F00336">
        <w:rPr>
          <w:rFonts w:ascii="Times New Roman" w:hAnsi="Times New Roman"/>
          <w:b/>
          <w:bCs/>
          <w:sz w:val="30"/>
          <w:szCs w:val="30"/>
        </w:rPr>
        <w:t xml:space="preserve"> А.И.</w:t>
      </w:r>
      <w:r>
        <w:rPr>
          <w:rFonts w:ascii="Times New Roman" w:hAnsi="Times New Roman"/>
          <w:sz w:val="30"/>
          <w:szCs w:val="30"/>
        </w:rPr>
        <w:t xml:space="preserve">: Перекрестное понятие с другими ведомствами. Необходимо выходить на уровень Правительства с нормативным правовым актом или очень </w:t>
      </w:r>
      <w:r w:rsidR="00624EF5">
        <w:rPr>
          <w:rFonts w:ascii="Times New Roman" w:hAnsi="Times New Roman"/>
          <w:sz w:val="30"/>
          <w:szCs w:val="30"/>
        </w:rPr>
        <w:t>провести</w:t>
      </w:r>
      <w:r>
        <w:rPr>
          <w:rFonts w:ascii="Times New Roman" w:hAnsi="Times New Roman"/>
          <w:sz w:val="30"/>
          <w:szCs w:val="30"/>
        </w:rPr>
        <w:t xml:space="preserve"> разгранич</w:t>
      </w:r>
      <w:r w:rsidR="00624EF5">
        <w:rPr>
          <w:rFonts w:ascii="Times New Roman" w:hAnsi="Times New Roman"/>
          <w:sz w:val="30"/>
          <w:szCs w:val="30"/>
        </w:rPr>
        <w:t>ения</w:t>
      </w:r>
      <w:r>
        <w:rPr>
          <w:rFonts w:ascii="Times New Roman" w:hAnsi="Times New Roman"/>
          <w:sz w:val="30"/>
          <w:szCs w:val="30"/>
        </w:rPr>
        <w:t xml:space="preserve"> в данной Инструкции.</w:t>
      </w:r>
    </w:p>
    <w:p w14:paraId="05E9D650" w14:textId="77777777" w:rsidR="00F00336" w:rsidRPr="00F00336" w:rsidRDefault="00F00336" w:rsidP="00471A9E">
      <w:pPr>
        <w:pStyle w:val="ab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9E61C50" w14:textId="77777777" w:rsidR="004A4345" w:rsidRPr="004A4345" w:rsidRDefault="00ED5946" w:rsidP="00474332">
      <w:pPr>
        <w:pStyle w:val="ab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ED5946">
        <w:rPr>
          <w:rFonts w:ascii="Times New Roman" w:hAnsi="Times New Roman"/>
          <w:b/>
          <w:sz w:val="30"/>
          <w:szCs w:val="30"/>
        </w:rPr>
        <w:t>Принят</w:t>
      </w:r>
      <w:r w:rsidR="00474332">
        <w:rPr>
          <w:rFonts w:ascii="Times New Roman" w:hAnsi="Times New Roman"/>
          <w:b/>
          <w:sz w:val="30"/>
          <w:szCs w:val="30"/>
        </w:rPr>
        <w:t>о</w:t>
      </w:r>
      <w:r w:rsidRPr="00ED5946">
        <w:rPr>
          <w:rFonts w:ascii="Times New Roman" w:hAnsi="Times New Roman"/>
          <w:b/>
          <w:sz w:val="30"/>
          <w:szCs w:val="30"/>
        </w:rPr>
        <w:t>е решени</w:t>
      </w:r>
      <w:r w:rsidR="00474332">
        <w:rPr>
          <w:rFonts w:ascii="Times New Roman" w:hAnsi="Times New Roman"/>
          <w:b/>
          <w:sz w:val="30"/>
          <w:szCs w:val="30"/>
        </w:rPr>
        <w:t>е п</w:t>
      </w:r>
      <w:r w:rsidR="004A4345" w:rsidRPr="004A4345">
        <w:rPr>
          <w:rFonts w:ascii="Times New Roman" w:hAnsi="Times New Roman"/>
          <w:b/>
          <w:sz w:val="30"/>
          <w:szCs w:val="30"/>
        </w:rPr>
        <w:t>о вопросу</w:t>
      </w:r>
      <w:r w:rsidR="00474332">
        <w:rPr>
          <w:rFonts w:ascii="Times New Roman" w:hAnsi="Times New Roman"/>
          <w:b/>
          <w:sz w:val="30"/>
          <w:szCs w:val="30"/>
        </w:rPr>
        <w:t xml:space="preserve"> повестки дня</w:t>
      </w:r>
      <w:r w:rsidR="004A4345" w:rsidRPr="004A4345">
        <w:rPr>
          <w:rFonts w:ascii="Times New Roman" w:hAnsi="Times New Roman"/>
          <w:b/>
          <w:sz w:val="30"/>
          <w:szCs w:val="30"/>
        </w:rPr>
        <w:t>:</w:t>
      </w:r>
    </w:p>
    <w:p w14:paraId="1BD8FD49" w14:textId="633B8A0E" w:rsidR="004A4345" w:rsidRDefault="00474332" w:rsidP="004A434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74332">
        <w:rPr>
          <w:rFonts w:ascii="Times New Roman" w:hAnsi="Times New Roman"/>
          <w:sz w:val="30"/>
          <w:szCs w:val="30"/>
        </w:rPr>
        <w:t xml:space="preserve">проект постановления Министерства архитектуры и строительства Республики Беларусь </w:t>
      </w:r>
      <w:r w:rsidR="007A409C" w:rsidRPr="007A409C">
        <w:rPr>
          <w:rFonts w:ascii="Times New Roman" w:hAnsi="Times New Roman"/>
          <w:sz w:val="30"/>
          <w:szCs w:val="30"/>
        </w:rPr>
        <w:t>«Об утверждении Инструкции о порядке расследования строительных аварий на территории Республики Беларусь»</w:t>
      </w:r>
      <w:r w:rsidR="00564AA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целом поддержан членами Совета</w:t>
      </w:r>
      <w:r w:rsidR="00911F4E" w:rsidRPr="00474332">
        <w:rPr>
          <w:rFonts w:ascii="Times New Roman" w:hAnsi="Times New Roman"/>
          <w:sz w:val="30"/>
          <w:szCs w:val="30"/>
        </w:rPr>
        <w:t>.</w:t>
      </w:r>
      <w:r w:rsidR="00F00336">
        <w:rPr>
          <w:rFonts w:ascii="Times New Roman" w:hAnsi="Times New Roman"/>
          <w:sz w:val="30"/>
          <w:szCs w:val="30"/>
        </w:rPr>
        <w:t xml:space="preserve"> Необходима его доработка с учетом всех предложений и замечаний, поступивших в ходе заседания Совета.</w:t>
      </w:r>
    </w:p>
    <w:p w14:paraId="6E799349" w14:textId="6F3EAB24" w:rsidR="004A4345" w:rsidRDefault="004A4345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52387598" w14:textId="77777777" w:rsidR="001F61AA" w:rsidRDefault="001F61AA" w:rsidP="00100F9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614A5" w:rsidRPr="00903B12" w14:paraId="51BF801F" w14:textId="77777777" w:rsidTr="00903B12">
        <w:tc>
          <w:tcPr>
            <w:tcW w:w="4785" w:type="dxa"/>
          </w:tcPr>
          <w:p w14:paraId="49145972" w14:textId="77777777" w:rsidR="00A614A5" w:rsidRPr="00903B12" w:rsidRDefault="00661479" w:rsidP="00474332">
            <w:pPr>
              <w:pStyle w:val="2"/>
              <w:spacing w:line="280" w:lineRule="exact"/>
              <w:ind w:right="-1" w:firstLine="0"/>
              <w:rPr>
                <w:sz w:val="30"/>
              </w:rPr>
            </w:pPr>
            <w:r>
              <w:rPr>
                <w:sz w:val="30"/>
              </w:rPr>
              <w:t>П</w:t>
            </w:r>
            <w:r w:rsidR="00A614A5" w:rsidRPr="00903B12">
              <w:rPr>
                <w:sz w:val="30"/>
              </w:rPr>
              <w:t>редседател</w:t>
            </w:r>
            <w:r>
              <w:rPr>
                <w:sz w:val="30"/>
              </w:rPr>
              <w:t>ь</w:t>
            </w:r>
            <w:r w:rsidR="004A4345">
              <w:rPr>
                <w:sz w:val="30"/>
              </w:rPr>
              <w:t xml:space="preserve"> </w:t>
            </w:r>
            <w:r w:rsidR="00A614A5" w:rsidRPr="00903B12">
              <w:rPr>
                <w:sz w:val="30"/>
              </w:rPr>
              <w:t xml:space="preserve">общественно-консультативного </w:t>
            </w:r>
            <w:r w:rsidR="008C63F8">
              <w:rPr>
                <w:sz w:val="30"/>
              </w:rPr>
              <w:t xml:space="preserve">(экспертного) </w:t>
            </w:r>
            <w:r w:rsidR="00A614A5" w:rsidRPr="00903B12">
              <w:rPr>
                <w:sz w:val="30"/>
              </w:rPr>
              <w:t xml:space="preserve">совета </w:t>
            </w:r>
            <w:r w:rsidR="008C63F8">
              <w:rPr>
                <w:sz w:val="30"/>
                <w:szCs w:val="30"/>
              </w:rPr>
              <w:t xml:space="preserve">по развитию предпринимательства при </w:t>
            </w:r>
            <w:proofErr w:type="spellStart"/>
            <w:r w:rsidR="00100F9F">
              <w:rPr>
                <w:sz w:val="30"/>
                <w:szCs w:val="30"/>
              </w:rPr>
              <w:t>Минстройархитектуры</w:t>
            </w:r>
            <w:proofErr w:type="spellEnd"/>
            <w:r w:rsidR="00911F4E">
              <w:rPr>
                <w:sz w:val="30"/>
                <w:szCs w:val="30"/>
              </w:rPr>
              <w:t xml:space="preserve">                              </w:t>
            </w:r>
          </w:p>
        </w:tc>
        <w:tc>
          <w:tcPr>
            <w:tcW w:w="4786" w:type="dxa"/>
          </w:tcPr>
          <w:p w14:paraId="2CB8430E" w14:textId="77777777"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14:paraId="33F1455B" w14:textId="77777777"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14:paraId="49FE82A8" w14:textId="77777777"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14:paraId="43E755A0" w14:textId="77777777" w:rsidR="00A614A5" w:rsidRPr="00903B12" w:rsidRDefault="00A614A5" w:rsidP="00903B1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  <w:p w14:paraId="1CCCB8DD" w14:textId="77777777" w:rsidR="00A614A5" w:rsidRDefault="006A6ABA" w:rsidP="00474332">
            <w:pPr>
              <w:pStyle w:val="2"/>
              <w:spacing w:line="280" w:lineRule="exact"/>
              <w:ind w:firstLine="0"/>
              <w:rPr>
                <w:sz w:val="30"/>
              </w:rPr>
            </w:pPr>
            <w:r>
              <w:rPr>
                <w:sz w:val="30"/>
              </w:rPr>
              <w:t xml:space="preserve">                          </w:t>
            </w:r>
            <w:r w:rsidR="00474332">
              <w:rPr>
                <w:sz w:val="30"/>
              </w:rPr>
              <w:t xml:space="preserve">    </w:t>
            </w:r>
            <w:proofErr w:type="spellStart"/>
            <w:r w:rsidR="00474332">
              <w:rPr>
                <w:sz w:val="30"/>
              </w:rPr>
              <w:t>Р.В.Пархамович</w:t>
            </w:r>
            <w:proofErr w:type="spellEnd"/>
            <w:r>
              <w:rPr>
                <w:sz w:val="30"/>
              </w:rPr>
              <w:t xml:space="preserve">    </w:t>
            </w:r>
          </w:p>
          <w:p w14:paraId="74DCB2AD" w14:textId="77777777" w:rsidR="00474332" w:rsidRPr="00903B12" w:rsidRDefault="00474332" w:rsidP="00474332">
            <w:pPr>
              <w:pStyle w:val="2"/>
              <w:spacing w:line="280" w:lineRule="exact"/>
              <w:ind w:firstLine="0"/>
              <w:rPr>
                <w:sz w:val="30"/>
              </w:rPr>
            </w:pPr>
          </w:p>
        </w:tc>
      </w:tr>
    </w:tbl>
    <w:p w14:paraId="3AA3070B" w14:textId="77777777" w:rsidR="00494664" w:rsidRDefault="00494664">
      <w:pPr>
        <w:rPr>
          <w:rFonts w:ascii="Times New Roman" w:hAnsi="Times New Roman"/>
          <w:sz w:val="30"/>
          <w:szCs w:val="30"/>
        </w:rPr>
      </w:pPr>
    </w:p>
    <w:p w14:paraId="1B520C69" w14:textId="77777777" w:rsidR="00CD4727" w:rsidRPr="00846BDC" w:rsidRDefault="00846BDC">
      <w:pPr>
        <w:rPr>
          <w:rFonts w:ascii="Times New Roman" w:hAnsi="Times New Roman"/>
          <w:sz w:val="30"/>
          <w:szCs w:val="30"/>
        </w:rPr>
      </w:pPr>
      <w:r w:rsidRPr="00846BDC">
        <w:rPr>
          <w:rFonts w:ascii="Times New Roman" w:hAnsi="Times New Roman"/>
          <w:sz w:val="30"/>
          <w:szCs w:val="30"/>
        </w:rPr>
        <w:t xml:space="preserve">Секретарь Совета                                                                  </w:t>
      </w:r>
      <w:proofErr w:type="spellStart"/>
      <w:r>
        <w:rPr>
          <w:rFonts w:ascii="Times New Roman" w:hAnsi="Times New Roman"/>
          <w:sz w:val="30"/>
          <w:szCs w:val="30"/>
        </w:rPr>
        <w:t>Т.</w:t>
      </w:r>
      <w:r w:rsidRPr="00846BDC">
        <w:rPr>
          <w:rFonts w:ascii="Times New Roman" w:hAnsi="Times New Roman"/>
          <w:sz w:val="30"/>
          <w:szCs w:val="30"/>
        </w:rPr>
        <w:t>Н.Фомичева</w:t>
      </w:r>
      <w:proofErr w:type="spellEnd"/>
    </w:p>
    <w:sectPr w:rsidR="00CD4727" w:rsidRPr="00846BDC" w:rsidSect="00664DC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DA7E2" w14:textId="77777777" w:rsidR="001551CD" w:rsidRPr="00A6203C" w:rsidRDefault="001551CD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endnote>
  <w:endnote w:type="continuationSeparator" w:id="0">
    <w:p w14:paraId="0912C74D" w14:textId="77777777" w:rsidR="001551CD" w:rsidRPr="00A6203C" w:rsidRDefault="001551CD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0A88" w14:textId="77777777" w:rsidR="001551CD" w:rsidRPr="00A6203C" w:rsidRDefault="001551CD" w:rsidP="00A6203C">
      <w:pPr>
        <w:pStyle w:val="Style10"/>
        <w:spacing w:after="0" w:line="240" w:lineRule="auto"/>
        <w:rPr>
          <w:lang w:val="ru-RU" w:eastAsia="ru-RU"/>
        </w:rPr>
      </w:pPr>
      <w:r>
        <w:separator/>
      </w:r>
    </w:p>
  </w:footnote>
  <w:footnote w:type="continuationSeparator" w:id="0">
    <w:p w14:paraId="0272600D" w14:textId="77777777" w:rsidR="001551CD" w:rsidRPr="00A6203C" w:rsidRDefault="001551CD" w:rsidP="00A6203C">
      <w:pPr>
        <w:pStyle w:val="Style10"/>
        <w:spacing w:after="0" w:line="240" w:lineRule="auto"/>
        <w:rPr>
          <w:lang w:val="ru-RU"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67526" w14:textId="77777777" w:rsidR="00F25B8D" w:rsidRDefault="00E95774">
    <w:pPr>
      <w:pStyle w:val="a4"/>
      <w:jc w:val="center"/>
    </w:pPr>
    <w:r>
      <w:fldChar w:fldCharType="begin"/>
    </w:r>
    <w:r w:rsidR="00F25B8D">
      <w:instrText xml:space="preserve"> PAGE   \* MERGEFORMAT </w:instrText>
    </w:r>
    <w:r>
      <w:fldChar w:fldCharType="separate"/>
    </w:r>
    <w:r w:rsidR="00AD2420">
      <w:rPr>
        <w:noProof/>
      </w:rPr>
      <w:t>3</w:t>
    </w:r>
    <w:r>
      <w:fldChar w:fldCharType="end"/>
    </w:r>
  </w:p>
  <w:p w14:paraId="11D92BBE" w14:textId="77777777" w:rsidR="00F25B8D" w:rsidRDefault="00F25B8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7E0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DB61D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32DC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74E7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DCDE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9870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D8C3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4C9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C47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BFA3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B6CF3"/>
    <w:multiLevelType w:val="multilevel"/>
    <w:tmpl w:val="0212A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81734F"/>
    <w:multiLevelType w:val="hybridMultilevel"/>
    <w:tmpl w:val="F9B4F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67169C5"/>
    <w:multiLevelType w:val="hybridMultilevel"/>
    <w:tmpl w:val="0332F5A4"/>
    <w:lvl w:ilvl="0" w:tplc="8CFC205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4A5"/>
    <w:rsid w:val="0000255D"/>
    <w:rsid w:val="000034D6"/>
    <w:rsid w:val="00004705"/>
    <w:rsid w:val="000057C4"/>
    <w:rsid w:val="00005A80"/>
    <w:rsid w:val="00006DCB"/>
    <w:rsid w:val="0001076A"/>
    <w:rsid w:val="0001089B"/>
    <w:rsid w:val="00010D03"/>
    <w:rsid w:val="00012403"/>
    <w:rsid w:val="00013152"/>
    <w:rsid w:val="00014939"/>
    <w:rsid w:val="00014E85"/>
    <w:rsid w:val="00015590"/>
    <w:rsid w:val="00016937"/>
    <w:rsid w:val="000172CC"/>
    <w:rsid w:val="00017673"/>
    <w:rsid w:val="00023806"/>
    <w:rsid w:val="00025088"/>
    <w:rsid w:val="00025207"/>
    <w:rsid w:val="00026A76"/>
    <w:rsid w:val="00032FDB"/>
    <w:rsid w:val="0003721B"/>
    <w:rsid w:val="00040106"/>
    <w:rsid w:val="00045658"/>
    <w:rsid w:val="00045F3A"/>
    <w:rsid w:val="0004738E"/>
    <w:rsid w:val="00051161"/>
    <w:rsid w:val="00052A4D"/>
    <w:rsid w:val="00054A19"/>
    <w:rsid w:val="000579D5"/>
    <w:rsid w:val="00057AAF"/>
    <w:rsid w:val="00057E70"/>
    <w:rsid w:val="0006433F"/>
    <w:rsid w:val="00065031"/>
    <w:rsid w:val="0006514E"/>
    <w:rsid w:val="00067725"/>
    <w:rsid w:val="00067CAE"/>
    <w:rsid w:val="000710C7"/>
    <w:rsid w:val="000711BA"/>
    <w:rsid w:val="00071344"/>
    <w:rsid w:val="0007547F"/>
    <w:rsid w:val="00075722"/>
    <w:rsid w:val="00080D25"/>
    <w:rsid w:val="0008304E"/>
    <w:rsid w:val="00084D3A"/>
    <w:rsid w:val="00085E79"/>
    <w:rsid w:val="00090266"/>
    <w:rsid w:val="00094A17"/>
    <w:rsid w:val="00097352"/>
    <w:rsid w:val="000A0A38"/>
    <w:rsid w:val="000A32DA"/>
    <w:rsid w:val="000A6552"/>
    <w:rsid w:val="000A70FB"/>
    <w:rsid w:val="000A71EC"/>
    <w:rsid w:val="000B05B8"/>
    <w:rsid w:val="000B0F9A"/>
    <w:rsid w:val="000B609C"/>
    <w:rsid w:val="000B6BAA"/>
    <w:rsid w:val="000B7C63"/>
    <w:rsid w:val="000C678F"/>
    <w:rsid w:val="000C7EC1"/>
    <w:rsid w:val="000D0030"/>
    <w:rsid w:val="000D1CDD"/>
    <w:rsid w:val="000D453A"/>
    <w:rsid w:val="000D5683"/>
    <w:rsid w:val="000D7A39"/>
    <w:rsid w:val="000E3668"/>
    <w:rsid w:val="000E4112"/>
    <w:rsid w:val="000E5501"/>
    <w:rsid w:val="000F1782"/>
    <w:rsid w:val="000F18CD"/>
    <w:rsid w:val="000F2318"/>
    <w:rsid w:val="000F2D8D"/>
    <w:rsid w:val="000F3019"/>
    <w:rsid w:val="000F31B7"/>
    <w:rsid w:val="000F3DC2"/>
    <w:rsid w:val="000F4B06"/>
    <w:rsid w:val="000F55ED"/>
    <w:rsid w:val="000F6C05"/>
    <w:rsid w:val="000F6E5A"/>
    <w:rsid w:val="0010051C"/>
    <w:rsid w:val="001008E7"/>
    <w:rsid w:val="00100F9F"/>
    <w:rsid w:val="00110B9B"/>
    <w:rsid w:val="00110D5C"/>
    <w:rsid w:val="00113219"/>
    <w:rsid w:val="001137E5"/>
    <w:rsid w:val="00113F3B"/>
    <w:rsid w:val="00114680"/>
    <w:rsid w:val="00115834"/>
    <w:rsid w:val="0011713B"/>
    <w:rsid w:val="00117EF0"/>
    <w:rsid w:val="00122144"/>
    <w:rsid w:val="00123280"/>
    <w:rsid w:val="00125222"/>
    <w:rsid w:val="001265E7"/>
    <w:rsid w:val="00126962"/>
    <w:rsid w:val="00126CE4"/>
    <w:rsid w:val="0013048F"/>
    <w:rsid w:val="00130676"/>
    <w:rsid w:val="00131A5C"/>
    <w:rsid w:val="0013285F"/>
    <w:rsid w:val="001362B9"/>
    <w:rsid w:val="00140F9D"/>
    <w:rsid w:val="00144E87"/>
    <w:rsid w:val="00145B12"/>
    <w:rsid w:val="00151214"/>
    <w:rsid w:val="001520AA"/>
    <w:rsid w:val="00152CE3"/>
    <w:rsid w:val="00154592"/>
    <w:rsid w:val="001551CD"/>
    <w:rsid w:val="00160600"/>
    <w:rsid w:val="00160D41"/>
    <w:rsid w:val="00161F81"/>
    <w:rsid w:val="0016227E"/>
    <w:rsid w:val="00162F7E"/>
    <w:rsid w:val="00165151"/>
    <w:rsid w:val="001651E7"/>
    <w:rsid w:val="001702C3"/>
    <w:rsid w:val="001731DE"/>
    <w:rsid w:val="0017366A"/>
    <w:rsid w:val="0018093B"/>
    <w:rsid w:val="00181070"/>
    <w:rsid w:val="00182F80"/>
    <w:rsid w:val="00183412"/>
    <w:rsid w:val="00186A33"/>
    <w:rsid w:val="00187F03"/>
    <w:rsid w:val="001959D0"/>
    <w:rsid w:val="00196051"/>
    <w:rsid w:val="00196E5E"/>
    <w:rsid w:val="001A0B54"/>
    <w:rsid w:val="001A11CC"/>
    <w:rsid w:val="001A2CCC"/>
    <w:rsid w:val="001A334C"/>
    <w:rsid w:val="001A701D"/>
    <w:rsid w:val="001B14EE"/>
    <w:rsid w:val="001B3657"/>
    <w:rsid w:val="001B401B"/>
    <w:rsid w:val="001B46BA"/>
    <w:rsid w:val="001B5258"/>
    <w:rsid w:val="001B7535"/>
    <w:rsid w:val="001C0390"/>
    <w:rsid w:val="001C1A74"/>
    <w:rsid w:val="001C219D"/>
    <w:rsid w:val="001C4E08"/>
    <w:rsid w:val="001D0770"/>
    <w:rsid w:val="001D0C74"/>
    <w:rsid w:val="001D10BC"/>
    <w:rsid w:val="001D1156"/>
    <w:rsid w:val="001D2451"/>
    <w:rsid w:val="001D3A30"/>
    <w:rsid w:val="001D46FA"/>
    <w:rsid w:val="001D4833"/>
    <w:rsid w:val="001D4BE7"/>
    <w:rsid w:val="001E0C01"/>
    <w:rsid w:val="001E2C2A"/>
    <w:rsid w:val="001E2D97"/>
    <w:rsid w:val="001E4507"/>
    <w:rsid w:val="001E6E34"/>
    <w:rsid w:val="001E7C9D"/>
    <w:rsid w:val="001F3DB0"/>
    <w:rsid w:val="001F41C9"/>
    <w:rsid w:val="001F57EC"/>
    <w:rsid w:val="001F61AA"/>
    <w:rsid w:val="00202D68"/>
    <w:rsid w:val="0020323E"/>
    <w:rsid w:val="00203D37"/>
    <w:rsid w:val="002045B1"/>
    <w:rsid w:val="002077B0"/>
    <w:rsid w:val="0021611F"/>
    <w:rsid w:val="00222893"/>
    <w:rsid w:val="00222F1C"/>
    <w:rsid w:val="00223D21"/>
    <w:rsid w:val="00225D8F"/>
    <w:rsid w:val="002311DB"/>
    <w:rsid w:val="00231893"/>
    <w:rsid w:val="00231F8F"/>
    <w:rsid w:val="00232F88"/>
    <w:rsid w:val="00233B13"/>
    <w:rsid w:val="00234457"/>
    <w:rsid w:val="00234D3F"/>
    <w:rsid w:val="00235968"/>
    <w:rsid w:val="00236050"/>
    <w:rsid w:val="00237350"/>
    <w:rsid w:val="00237E81"/>
    <w:rsid w:val="00240A53"/>
    <w:rsid w:val="002414A0"/>
    <w:rsid w:val="0024196C"/>
    <w:rsid w:val="00242F4B"/>
    <w:rsid w:val="002464B6"/>
    <w:rsid w:val="00254DD9"/>
    <w:rsid w:val="0025699B"/>
    <w:rsid w:val="002575CF"/>
    <w:rsid w:val="00261F4F"/>
    <w:rsid w:val="002622E5"/>
    <w:rsid w:val="0026257A"/>
    <w:rsid w:val="002631B6"/>
    <w:rsid w:val="00265943"/>
    <w:rsid w:val="00266400"/>
    <w:rsid w:val="00266F3C"/>
    <w:rsid w:val="002715C4"/>
    <w:rsid w:val="0027278F"/>
    <w:rsid w:val="00273400"/>
    <w:rsid w:val="00273BDD"/>
    <w:rsid w:val="00274BCC"/>
    <w:rsid w:val="00282057"/>
    <w:rsid w:val="0028374C"/>
    <w:rsid w:val="00283976"/>
    <w:rsid w:val="002844C2"/>
    <w:rsid w:val="002902FF"/>
    <w:rsid w:val="00290B87"/>
    <w:rsid w:val="00291C04"/>
    <w:rsid w:val="0029267C"/>
    <w:rsid w:val="002927D8"/>
    <w:rsid w:val="002952F7"/>
    <w:rsid w:val="00295E3B"/>
    <w:rsid w:val="002960F1"/>
    <w:rsid w:val="002A08E7"/>
    <w:rsid w:val="002A1B2E"/>
    <w:rsid w:val="002A2865"/>
    <w:rsid w:val="002A31D9"/>
    <w:rsid w:val="002A393A"/>
    <w:rsid w:val="002A447E"/>
    <w:rsid w:val="002A5D20"/>
    <w:rsid w:val="002A5D57"/>
    <w:rsid w:val="002A6403"/>
    <w:rsid w:val="002B0F85"/>
    <w:rsid w:val="002B144D"/>
    <w:rsid w:val="002B178E"/>
    <w:rsid w:val="002B3092"/>
    <w:rsid w:val="002B7C01"/>
    <w:rsid w:val="002C0518"/>
    <w:rsid w:val="002C0672"/>
    <w:rsid w:val="002C2CD0"/>
    <w:rsid w:val="002D1CF7"/>
    <w:rsid w:val="002D2983"/>
    <w:rsid w:val="002D5418"/>
    <w:rsid w:val="002D5D49"/>
    <w:rsid w:val="002D750A"/>
    <w:rsid w:val="002E0871"/>
    <w:rsid w:val="002E1FDD"/>
    <w:rsid w:val="002E4707"/>
    <w:rsid w:val="002E72A8"/>
    <w:rsid w:val="002F0074"/>
    <w:rsid w:val="002F0330"/>
    <w:rsid w:val="002F0839"/>
    <w:rsid w:val="002F08FA"/>
    <w:rsid w:val="002F1A11"/>
    <w:rsid w:val="002F5B4A"/>
    <w:rsid w:val="002F730B"/>
    <w:rsid w:val="00300352"/>
    <w:rsid w:val="00301264"/>
    <w:rsid w:val="00301CE5"/>
    <w:rsid w:val="003035D2"/>
    <w:rsid w:val="003058AA"/>
    <w:rsid w:val="00311626"/>
    <w:rsid w:val="00312C78"/>
    <w:rsid w:val="00312F30"/>
    <w:rsid w:val="00314EC4"/>
    <w:rsid w:val="0031562A"/>
    <w:rsid w:val="00317570"/>
    <w:rsid w:val="003176CF"/>
    <w:rsid w:val="00321859"/>
    <w:rsid w:val="003239DF"/>
    <w:rsid w:val="0032506F"/>
    <w:rsid w:val="00325687"/>
    <w:rsid w:val="0032602C"/>
    <w:rsid w:val="00330583"/>
    <w:rsid w:val="00332BA9"/>
    <w:rsid w:val="003331C6"/>
    <w:rsid w:val="00336525"/>
    <w:rsid w:val="00340B1B"/>
    <w:rsid w:val="00340DB9"/>
    <w:rsid w:val="00342AD4"/>
    <w:rsid w:val="003431A9"/>
    <w:rsid w:val="00343B31"/>
    <w:rsid w:val="00347074"/>
    <w:rsid w:val="0034720B"/>
    <w:rsid w:val="00351A33"/>
    <w:rsid w:val="00352577"/>
    <w:rsid w:val="003544F6"/>
    <w:rsid w:val="003568A2"/>
    <w:rsid w:val="00357467"/>
    <w:rsid w:val="00357BA0"/>
    <w:rsid w:val="00360464"/>
    <w:rsid w:val="00360DFD"/>
    <w:rsid w:val="0036134C"/>
    <w:rsid w:val="0036296C"/>
    <w:rsid w:val="00363592"/>
    <w:rsid w:val="00364DFD"/>
    <w:rsid w:val="00365408"/>
    <w:rsid w:val="003665A0"/>
    <w:rsid w:val="00366D4E"/>
    <w:rsid w:val="0036791D"/>
    <w:rsid w:val="00370A9C"/>
    <w:rsid w:val="003718EA"/>
    <w:rsid w:val="0037377D"/>
    <w:rsid w:val="003740D0"/>
    <w:rsid w:val="003747AF"/>
    <w:rsid w:val="00375937"/>
    <w:rsid w:val="0037668B"/>
    <w:rsid w:val="00377F58"/>
    <w:rsid w:val="0038302A"/>
    <w:rsid w:val="003839BE"/>
    <w:rsid w:val="00383D6D"/>
    <w:rsid w:val="00385033"/>
    <w:rsid w:val="003860CD"/>
    <w:rsid w:val="00386AC7"/>
    <w:rsid w:val="0038786B"/>
    <w:rsid w:val="003903AD"/>
    <w:rsid w:val="00391A7A"/>
    <w:rsid w:val="00392010"/>
    <w:rsid w:val="003978C7"/>
    <w:rsid w:val="00397F24"/>
    <w:rsid w:val="003A2CD5"/>
    <w:rsid w:val="003A3A54"/>
    <w:rsid w:val="003A50E9"/>
    <w:rsid w:val="003A6A7F"/>
    <w:rsid w:val="003B031F"/>
    <w:rsid w:val="003B11C5"/>
    <w:rsid w:val="003B2BEF"/>
    <w:rsid w:val="003B3189"/>
    <w:rsid w:val="003B4341"/>
    <w:rsid w:val="003B438E"/>
    <w:rsid w:val="003B7D0E"/>
    <w:rsid w:val="003B7E08"/>
    <w:rsid w:val="003C0E7A"/>
    <w:rsid w:val="003C10E0"/>
    <w:rsid w:val="003C150C"/>
    <w:rsid w:val="003C1D2E"/>
    <w:rsid w:val="003C20CA"/>
    <w:rsid w:val="003C23CD"/>
    <w:rsid w:val="003C287B"/>
    <w:rsid w:val="003C2931"/>
    <w:rsid w:val="003C3CDA"/>
    <w:rsid w:val="003C4CB0"/>
    <w:rsid w:val="003D417A"/>
    <w:rsid w:val="003D65DE"/>
    <w:rsid w:val="003D67FA"/>
    <w:rsid w:val="003E17A6"/>
    <w:rsid w:val="003E252B"/>
    <w:rsid w:val="003E4793"/>
    <w:rsid w:val="003E66CB"/>
    <w:rsid w:val="003F1058"/>
    <w:rsid w:val="003F2187"/>
    <w:rsid w:val="003F3841"/>
    <w:rsid w:val="003F3915"/>
    <w:rsid w:val="003F6160"/>
    <w:rsid w:val="003F7BC2"/>
    <w:rsid w:val="003F7C3E"/>
    <w:rsid w:val="00400B41"/>
    <w:rsid w:val="00401364"/>
    <w:rsid w:val="00404DF3"/>
    <w:rsid w:val="004051B7"/>
    <w:rsid w:val="00405325"/>
    <w:rsid w:val="004053C8"/>
    <w:rsid w:val="00406393"/>
    <w:rsid w:val="004069DD"/>
    <w:rsid w:val="00410FCD"/>
    <w:rsid w:val="0041127F"/>
    <w:rsid w:val="00412060"/>
    <w:rsid w:val="004122F6"/>
    <w:rsid w:val="00412AC9"/>
    <w:rsid w:val="00413585"/>
    <w:rsid w:val="00416673"/>
    <w:rsid w:val="004166B5"/>
    <w:rsid w:val="0041686A"/>
    <w:rsid w:val="00416F5F"/>
    <w:rsid w:val="004170B3"/>
    <w:rsid w:val="004178EA"/>
    <w:rsid w:val="004219E4"/>
    <w:rsid w:val="00425631"/>
    <w:rsid w:val="00425C7A"/>
    <w:rsid w:val="004272BF"/>
    <w:rsid w:val="00433505"/>
    <w:rsid w:val="00433BE6"/>
    <w:rsid w:val="00434EA3"/>
    <w:rsid w:val="004350A2"/>
    <w:rsid w:val="00435CA6"/>
    <w:rsid w:val="0043721B"/>
    <w:rsid w:val="00440BC4"/>
    <w:rsid w:val="00440E34"/>
    <w:rsid w:val="004421CF"/>
    <w:rsid w:val="00443312"/>
    <w:rsid w:val="00445A1F"/>
    <w:rsid w:val="00453307"/>
    <w:rsid w:val="0045357C"/>
    <w:rsid w:val="004539CF"/>
    <w:rsid w:val="004616D9"/>
    <w:rsid w:val="00461AD1"/>
    <w:rsid w:val="00466E36"/>
    <w:rsid w:val="00467D0E"/>
    <w:rsid w:val="00471A9E"/>
    <w:rsid w:val="00472C6D"/>
    <w:rsid w:val="00473169"/>
    <w:rsid w:val="00473DE4"/>
    <w:rsid w:val="004742D9"/>
    <w:rsid w:val="00474332"/>
    <w:rsid w:val="00474AAB"/>
    <w:rsid w:val="00474B9C"/>
    <w:rsid w:val="00476A73"/>
    <w:rsid w:val="00477CC0"/>
    <w:rsid w:val="00480518"/>
    <w:rsid w:val="00480939"/>
    <w:rsid w:val="00480A13"/>
    <w:rsid w:val="00481B2C"/>
    <w:rsid w:val="0048438C"/>
    <w:rsid w:val="0048548D"/>
    <w:rsid w:val="00487D65"/>
    <w:rsid w:val="00490BCE"/>
    <w:rsid w:val="0049110C"/>
    <w:rsid w:val="00491C52"/>
    <w:rsid w:val="00492611"/>
    <w:rsid w:val="00493E2F"/>
    <w:rsid w:val="00494664"/>
    <w:rsid w:val="004947AF"/>
    <w:rsid w:val="0049512B"/>
    <w:rsid w:val="00495154"/>
    <w:rsid w:val="00495D8E"/>
    <w:rsid w:val="00496FF5"/>
    <w:rsid w:val="004A0EE8"/>
    <w:rsid w:val="004A11DA"/>
    <w:rsid w:val="004A4345"/>
    <w:rsid w:val="004A47BE"/>
    <w:rsid w:val="004A6500"/>
    <w:rsid w:val="004A68AF"/>
    <w:rsid w:val="004A7159"/>
    <w:rsid w:val="004B05EA"/>
    <w:rsid w:val="004B5303"/>
    <w:rsid w:val="004B6B2A"/>
    <w:rsid w:val="004B7406"/>
    <w:rsid w:val="004B7F3D"/>
    <w:rsid w:val="004C36FF"/>
    <w:rsid w:val="004C543A"/>
    <w:rsid w:val="004C57D5"/>
    <w:rsid w:val="004C69BA"/>
    <w:rsid w:val="004C7783"/>
    <w:rsid w:val="004D1367"/>
    <w:rsid w:val="004D2378"/>
    <w:rsid w:val="004D30AB"/>
    <w:rsid w:val="004D68D6"/>
    <w:rsid w:val="004D768B"/>
    <w:rsid w:val="004D7B68"/>
    <w:rsid w:val="004E0145"/>
    <w:rsid w:val="004E2C18"/>
    <w:rsid w:val="004E46BD"/>
    <w:rsid w:val="004E59B7"/>
    <w:rsid w:val="004E698C"/>
    <w:rsid w:val="004F3C71"/>
    <w:rsid w:val="004F4177"/>
    <w:rsid w:val="004F5B52"/>
    <w:rsid w:val="00501632"/>
    <w:rsid w:val="00503108"/>
    <w:rsid w:val="005037B0"/>
    <w:rsid w:val="005039A3"/>
    <w:rsid w:val="005053BB"/>
    <w:rsid w:val="00506E11"/>
    <w:rsid w:val="00507782"/>
    <w:rsid w:val="005101C2"/>
    <w:rsid w:val="0051362D"/>
    <w:rsid w:val="0051388C"/>
    <w:rsid w:val="005147E4"/>
    <w:rsid w:val="00515EB6"/>
    <w:rsid w:val="00521260"/>
    <w:rsid w:val="00521994"/>
    <w:rsid w:val="00521D9A"/>
    <w:rsid w:val="00523360"/>
    <w:rsid w:val="00523D88"/>
    <w:rsid w:val="00525A62"/>
    <w:rsid w:val="00525D96"/>
    <w:rsid w:val="005273DC"/>
    <w:rsid w:val="00527863"/>
    <w:rsid w:val="00527D8A"/>
    <w:rsid w:val="0053042D"/>
    <w:rsid w:val="0053120F"/>
    <w:rsid w:val="005315E7"/>
    <w:rsid w:val="00535CCE"/>
    <w:rsid w:val="005360AC"/>
    <w:rsid w:val="00536FB4"/>
    <w:rsid w:val="00537404"/>
    <w:rsid w:val="0054049C"/>
    <w:rsid w:val="00541F82"/>
    <w:rsid w:val="00543809"/>
    <w:rsid w:val="00543CB5"/>
    <w:rsid w:val="00544E53"/>
    <w:rsid w:val="00547DD6"/>
    <w:rsid w:val="00550BE5"/>
    <w:rsid w:val="00553F91"/>
    <w:rsid w:val="00555DBE"/>
    <w:rsid w:val="005574F5"/>
    <w:rsid w:val="0056010B"/>
    <w:rsid w:val="00561935"/>
    <w:rsid w:val="00561C67"/>
    <w:rsid w:val="005620CA"/>
    <w:rsid w:val="00563F29"/>
    <w:rsid w:val="005646B6"/>
    <w:rsid w:val="00564AA5"/>
    <w:rsid w:val="005653B7"/>
    <w:rsid w:val="00566A0B"/>
    <w:rsid w:val="0057165A"/>
    <w:rsid w:val="0057730A"/>
    <w:rsid w:val="00577E42"/>
    <w:rsid w:val="00581A38"/>
    <w:rsid w:val="00582B05"/>
    <w:rsid w:val="00582C5B"/>
    <w:rsid w:val="00582F8E"/>
    <w:rsid w:val="005834E6"/>
    <w:rsid w:val="005840EC"/>
    <w:rsid w:val="005856BB"/>
    <w:rsid w:val="00585A11"/>
    <w:rsid w:val="005872B0"/>
    <w:rsid w:val="00590CAE"/>
    <w:rsid w:val="00590E1D"/>
    <w:rsid w:val="0059165F"/>
    <w:rsid w:val="00592835"/>
    <w:rsid w:val="0059386C"/>
    <w:rsid w:val="0059755F"/>
    <w:rsid w:val="00597A9B"/>
    <w:rsid w:val="005A15D1"/>
    <w:rsid w:val="005A1EFC"/>
    <w:rsid w:val="005A3831"/>
    <w:rsid w:val="005A3D6C"/>
    <w:rsid w:val="005A52F2"/>
    <w:rsid w:val="005A6DAD"/>
    <w:rsid w:val="005A7998"/>
    <w:rsid w:val="005B1F9B"/>
    <w:rsid w:val="005B3632"/>
    <w:rsid w:val="005B40E7"/>
    <w:rsid w:val="005C10A5"/>
    <w:rsid w:val="005C390B"/>
    <w:rsid w:val="005C39CE"/>
    <w:rsid w:val="005C4409"/>
    <w:rsid w:val="005C4F54"/>
    <w:rsid w:val="005C5D69"/>
    <w:rsid w:val="005D35A9"/>
    <w:rsid w:val="005E0862"/>
    <w:rsid w:val="005E0C0D"/>
    <w:rsid w:val="005E1FA4"/>
    <w:rsid w:val="005E268A"/>
    <w:rsid w:val="005E360C"/>
    <w:rsid w:val="005F0A84"/>
    <w:rsid w:val="005F268D"/>
    <w:rsid w:val="005F38ED"/>
    <w:rsid w:val="005F3AEA"/>
    <w:rsid w:val="005F765F"/>
    <w:rsid w:val="006017DC"/>
    <w:rsid w:val="0060377C"/>
    <w:rsid w:val="00603DC1"/>
    <w:rsid w:val="00603E26"/>
    <w:rsid w:val="00606E33"/>
    <w:rsid w:val="00607191"/>
    <w:rsid w:val="00607D2B"/>
    <w:rsid w:val="00610B37"/>
    <w:rsid w:val="00614326"/>
    <w:rsid w:val="006207A4"/>
    <w:rsid w:val="00620B3D"/>
    <w:rsid w:val="00620FA2"/>
    <w:rsid w:val="00622D32"/>
    <w:rsid w:val="00624EF5"/>
    <w:rsid w:val="00630DC6"/>
    <w:rsid w:val="0063105F"/>
    <w:rsid w:val="006314BA"/>
    <w:rsid w:val="0063309B"/>
    <w:rsid w:val="00637105"/>
    <w:rsid w:val="00637D06"/>
    <w:rsid w:val="006401D9"/>
    <w:rsid w:val="006407D6"/>
    <w:rsid w:val="00641DFE"/>
    <w:rsid w:val="006422EB"/>
    <w:rsid w:val="006425E5"/>
    <w:rsid w:val="0064402B"/>
    <w:rsid w:val="006471ED"/>
    <w:rsid w:val="00651661"/>
    <w:rsid w:val="006524C4"/>
    <w:rsid w:val="00652F9B"/>
    <w:rsid w:val="0065413A"/>
    <w:rsid w:val="00655347"/>
    <w:rsid w:val="006601DF"/>
    <w:rsid w:val="00660ED4"/>
    <w:rsid w:val="00661479"/>
    <w:rsid w:val="006649AA"/>
    <w:rsid w:val="00664DC7"/>
    <w:rsid w:val="00666E4D"/>
    <w:rsid w:val="00667BB7"/>
    <w:rsid w:val="00671BBA"/>
    <w:rsid w:val="00672AC5"/>
    <w:rsid w:val="006756C5"/>
    <w:rsid w:val="00677177"/>
    <w:rsid w:val="00677BFE"/>
    <w:rsid w:val="00680F50"/>
    <w:rsid w:val="0068204D"/>
    <w:rsid w:val="00682825"/>
    <w:rsid w:val="0068348F"/>
    <w:rsid w:val="006859BF"/>
    <w:rsid w:val="00686923"/>
    <w:rsid w:val="00693868"/>
    <w:rsid w:val="00694783"/>
    <w:rsid w:val="0069565B"/>
    <w:rsid w:val="0069671E"/>
    <w:rsid w:val="006968C7"/>
    <w:rsid w:val="006A2530"/>
    <w:rsid w:val="006A3759"/>
    <w:rsid w:val="006A3A85"/>
    <w:rsid w:val="006A3AC3"/>
    <w:rsid w:val="006A439D"/>
    <w:rsid w:val="006A4668"/>
    <w:rsid w:val="006A4C31"/>
    <w:rsid w:val="006A6ABA"/>
    <w:rsid w:val="006B04B8"/>
    <w:rsid w:val="006B054F"/>
    <w:rsid w:val="006B1B15"/>
    <w:rsid w:val="006B2089"/>
    <w:rsid w:val="006B251A"/>
    <w:rsid w:val="006B2BFB"/>
    <w:rsid w:val="006B3C9A"/>
    <w:rsid w:val="006C235F"/>
    <w:rsid w:val="006C2F17"/>
    <w:rsid w:val="006C4494"/>
    <w:rsid w:val="006D18F9"/>
    <w:rsid w:val="006D2E10"/>
    <w:rsid w:val="006D2E5C"/>
    <w:rsid w:val="006D36D2"/>
    <w:rsid w:val="006D512E"/>
    <w:rsid w:val="006D556B"/>
    <w:rsid w:val="006D588A"/>
    <w:rsid w:val="006E326D"/>
    <w:rsid w:val="006E74E4"/>
    <w:rsid w:val="006F44BE"/>
    <w:rsid w:val="006F45E7"/>
    <w:rsid w:val="006F7938"/>
    <w:rsid w:val="00703378"/>
    <w:rsid w:val="00703EDE"/>
    <w:rsid w:val="007049BE"/>
    <w:rsid w:val="00706E4F"/>
    <w:rsid w:val="00710FB0"/>
    <w:rsid w:val="0071296E"/>
    <w:rsid w:val="007131CD"/>
    <w:rsid w:val="0071562C"/>
    <w:rsid w:val="0072211D"/>
    <w:rsid w:val="00722B11"/>
    <w:rsid w:val="00722B49"/>
    <w:rsid w:val="00722C51"/>
    <w:rsid w:val="007232B6"/>
    <w:rsid w:val="007244EF"/>
    <w:rsid w:val="00724DF9"/>
    <w:rsid w:val="00730432"/>
    <w:rsid w:val="00733727"/>
    <w:rsid w:val="00733D31"/>
    <w:rsid w:val="007344CB"/>
    <w:rsid w:val="00736FE3"/>
    <w:rsid w:val="00737785"/>
    <w:rsid w:val="007377B9"/>
    <w:rsid w:val="0074195B"/>
    <w:rsid w:val="0075082D"/>
    <w:rsid w:val="007508A7"/>
    <w:rsid w:val="00750EC8"/>
    <w:rsid w:val="007518CA"/>
    <w:rsid w:val="0075210B"/>
    <w:rsid w:val="007523B2"/>
    <w:rsid w:val="00752D61"/>
    <w:rsid w:val="00753C2A"/>
    <w:rsid w:val="00753C77"/>
    <w:rsid w:val="007550C5"/>
    <w:rsid w:val="007560A0"/>
    <w:rsid w:val="007579F3"/>
    <w:rsid w:val="00757CDF"/>
    <w:rsid w:val="00760DEA"/>
    <w:rsid w:val="007625B8"/>
    <w:rsid w:val="00763824"/>
    <w:rsid w:val="007640C5"/>
    <w:rsid w:val="007661D2"/>
    <w:rsid w:val="0076626A"/>
    <w:rsid w:val="00770C74"/>
    <w:rsid w:val="00771AA7"/>
    <w:rsid w:val="007720EA"/>
    <w:rsid w:val="007725E3"/>
    <w:rsid w:val="00775051"/>
    <w:rsid w:val="007750AE"/>
    <w:rsid w:val="00780447"/>
    <w:rsid w:val="00781602"/>
    <w:rsid w:val="00781931"/>
    <w:rsid w:val="00781A5B"/>
    <w:rsid w:val="00782808"/>
    <w:rsid w:val="00791B0A"/>
    <w:rsid w:val="0079335F"/>
    <w:rsid w:val="00796ABA"/>
    <w:rsid w:val="00796ECC"/>
    <w:rsid w:val="00796FB8"/>
    <w:rsid w:val="007A0EE9"/>
    <w:rsid w:val="007A409C"/>
    <w:rsid w:val="007A537E"/>
    <w:rsid w:val="007A562B"/>
    <w:rsid w:val="007A5EE8"/>
    <w:rsid w:val="007A6B5D"/>
    <w:rsid w:val="007A77F6"/>
    <w:rsid w:val="007A7AA0"/>
    <w:rsid w:val="007B1218"/>
    <w:rsid w:val="007B256C"/>
    <w:rsid w:val="007B32E0"/>
    <w:rsid w:val="007B4426"/>
    <w:rsid w:val="007B4D13"/>
    <w:rsid w:val="007C0402"/>
    <w:rsid w:val="007C0B7C"/>
    <w:rsid w:val="007C545E"/>
    <w:rsid w:val="007D47CA"/>
    <w:rsid w:val="007D6714"/>
    <w:rsid w:val="007E181D"/>
    <w:rsid w:val="007E2BC2"/>
    <w:rsid w:val="007E3ADD"/>
    <w:rsid w:val="007E4A3D"/>
    <w:rsid w:val="007E7B1A"/>
    <w:rsid w:val="007F121C"/>
    <w:rsid w:val="007F3E6D"/>
    <w:rsid w:val="007F3FE0"/>
    <w:rsid w:val="007F7BA9"/>
    <w:rsid w:val="00812A50"/>
    <w:rsid w:val="00815A15"/>
    <w:rsid w:val="00817FAF"/>
    <w:rsid w:val="00817FF0"/>
    <w:rsid w:val="00822485"/>
    <w:rsid w:val="00824EF6"/>
    <w:rsid w:val="008263C7"/>
    <w:rsid w:val="008278DE"/>
    <w:rsid w:val="00831908"/>
    <w:rsid w:val="008338EC"/>
    <w:rsid w:val="00834AFA"/>
    <w:rsid w:val="00834C86"/>
    <w:rsid w:val="0083736F"/>
    <w:rsid w:val="00840417"/>
    <w:rsid w:val="008414B0"/>
    <w:rsid w:val="00842088"/>
    <w:rsid w:val="00842B18"/>
    <w:rsid w:val="00843710"/>
    <w:rsid w:val="00846BDC"/>
    <w:rsid w:val="00850B30"/>
    <w:rsid w:val="00850F41"/>
    <w:rsid w:val="008525B5"/>
    <w:rsid w:val="00854CA9"/>
    <w:rsid w:val="008555C7"/>
    <w:rsid w:val="008565E1"/>
    <w:rsid w:val="00856874"/>
    <w:rsid w:val="008632A3"/>
    <w:rsid w:val="0086601B"/>
    <w:rsid w:val="008709C2"/>
    <w:rsid w:val="00871E9D"/>
    <w:rsid w:val="00874536"/>
    <w:rsid w:val="00880DF9"/>
    <w:rsid w:val="00880F75"/>
    <w:rsid w:val="008823E1"/>
    <w:rsid w:val="00883446"/>
    <w:rsid w:val="0088494D"/>
    <w:rsid w:val="00884C90"/>
    <w:rsid w:val="00886712"/>
    <w:rsid w:val="00891793"/>
    <w:rsid w:val="00892336"/>
    <w:rsid w:val="00892978"/>
    <w:rsid w:val="00893441"/>
    <w:rsid w:val="0089388C"/>
    <w:rsid w:val="008A0DB2"/>
    <w:rsid w:val="008A7F37"/>
    <w:rsid w:val="008B0BAB"/>
    <w:rsid w:val="008B19A0"/>
    <w:rsid w:val="008B3964"/>
    <w:rsid w:val="008B7918"/>
    <w:rsid w:val="008B7DD5"/>
    <w:rsid w:val="008C08AE"/>
    <w:rsid w:val="008C3B74"/>
    <w:rsid w:val="008C63F8"/>
    <w:rsid w:val="008C6713"/>
    <w:rsid w:val="008D11FA"/>
    <w:rsid w:val="008D1AE6"/>
    <w:rsid w:val="008D2EDB"/>
    <w:rsid w:val="008D46E8"/>
    <w:rsid w:val="008D4B1B"/>
    <w:rsid w:val="008D4C23"/>
    <w:rsid w:val="008D606C"/>
    <w:rsid w:val="008D79C4"/>
    <w:rsid w:val="008E1319"/>
    <w:rsid w:val="008E2D3B"/>
    <w:rsid w:val="008E3494"/>
    <w:rsid w:val="008E41CD"/>
    <w:rsid w:val="008E4412"/>
    <w:rsid w:val="008E63CE"/>
    <w:rsid w:val="008E6525"/>
    <w:rsid w:val="008F00DB"/>
    <w:rsid w:val="008F13D2"/>
    <w:rsid w:val="008F2E85"/>
    <w:rsid w:val="008F48C4"/>
    <w:rsid w:val="008F49CC"/>
    <w:rsid w:val="008F6980"/>
    <w:rsid w:val="00902F68"/>
    <w:rsid w:val="00903B12"/>
    <w:rsid w:val="009067F4"/>
    <w:rsid w:val="009108CA"/>
    <w:rsid w:val="00910F67"/>
    <w:rsid w:val="0091106A"/>
    <w:rsid w:val="00911F4E"/>
    <w:rsid w:val="00911F76"/>
    <w:rsid w:val="00913CF1"/>
    <w:rsid w:val="00914CA7"/>
    <w:rsid w:val="00916920"/>
    <w:rsid w:val="009204C7"/>
    <w:rsid w:val="00923B79"/>
    <w:rsid w:val="00923F8E"/>
    <w:rsid w:val="009244EF"/>
    <w:rsid w:val="009251A6"/>
    <w:rsid w:val="0092553C"/>
    <w:rsid w:val="00925555"/>
    <w:rsid w:val="00933B72"/>
    <w:rsid w:val="00933E27"/>
    <w:rsid w:val="009374FE"/>
    <w:rsid w:val="00937E1B"/>
    <w:rsid w:val="009416B0"/>
    <w:rsid w:val="009426E4"/>
    <w:rsid w:val="00942811"/>
    <w:rsid w:val="00942FEA"/>
    <w:rsid w:val="0094328B"/>
    <w:rsid w:val="00945628"/>
    <w:rsid w:val="00945FD4"/>
    <w:rsid w:val="00946525"/>
    <w:rsid w:val="0094723C"/>
    <w:rsid w:val="00953784"/>
    <w:rsid w:val="009540F1"/>
    <w:rsid w:val="00956762"/>
    <w:rsid w:val="0095717E"/>
    <w:rsid w:val="0095736F"/>
    <w:rsid w:val="00957D29"/>
    <w:rsid w:val="00965477"/>
    <w:rsid w:val="00965A3D"/>
    <w:rsid w:val="0096732F"/>
    <w:rsid w:val="009704C9"/>
    <w:rsid w:val="00970E03"/>
    <w:rsid w:val="0097187E"/>
    <w:rsid w:val="00974241"/>
    <w:rsid w:val="00975B82"/>
    <w:rsid w:val="00977DCD"/>
    <w:rsid w:val="0098025C"/>
    <w:rsid w:val="009813DA"/>
    <w:rsid w:val="00981AB6"/>
    <w:rsid w:val="00983127"/>
    <w:rsid w:val="009843A4"/>
    <w:rsid w:val="00984971"/>
    <w:rsid w:val="009850D7"/>
    <w:rsid w:val="009874CE"/>
    <w:rsid w:val="00987563"/>
    <w:rsid w:val="009906A0"/>
    <w:rsid w:val="009907B3"/>
    <w:rsid w:val="0099118B"/>
    <w:rsid w:val="009914F4"/>
    <w:rsid w:val="00992B0B"/>
    <w:rsid w:val="0099334F"/>
    <w:rsid w:val="00997E22"/>
    <w:rsid w:val="009A33FA"/>
    <w:rsid w:val="009B418D"/>
    <w:rsid w:val="009B4E5A"/>
    <w:rsid w:val="009B50F9"/>
    <w:rsid w:val="009B5816"/>
    <w:rsid w:val="009B5A07"/>
    <w:rsid w:val="009B70A0"/>
    <w:rsid w:val="009B729C"/>
    <w:rsid w:val="009C0751"/>
    <w:rsid w:val="009C0BAE"/>
    <w:rsid w:val="009C2D4E"/>
    <w:rsid w:val="009C2DF6"/>
    <w:rsid w:val="009C2E8C"/>
    <w:rsid w:val="009C6D9C"/>
    <w:rsid w:val="009D1426"/>
    <w:rsid w:val="009D29BA"/>
    <w:rsid w:val="009D5113"/>
    <w:rsid w:val="009D5D39"/>
    <w:rsid w:val="009D623F"/>
    <w:rsid w:val="009E12E9"/>
    <w:rsid w:val="009E516E"/>
    <w:rsid w:val="009F03F6"/>
    <w:rsid w:val="009F210F"/>
    <w:rsid w:val="009F7E51"/>
    <w:rsid w:val="00A01D07"/>
    <w:rsid w:val="00A04618"/>
    <w:rsid w:val="00A05D96"/>
    <w:rsid w:val="00A076A2"/>
    <w:rsid w:val="00A1008D"/>
    <w:rsid w:val="00A113BC"/>
    <w:rsid w:val="00A1231F"/>
    <w:rsid w:val="00A13A7A"/>
    <w:rsid w:val="00A15377"/>
    <w:rsid w:val="00A15A53"/>
    <w:rsid w:val="00A15BF7"/>
    <w:rsid w:val="00A15CA3"/>
    <w:rsid w:val="00A16ED3"/>
    <w:rsid w:val="00A17CE9"/>
    <w:rsid w:val="00A224A5"/>
    <w:rsid w:val="00A22F47"/>
    <w:rsid w:val="00A23D1C"/>
    <w:rsid w:val="00A251A6"/>
    <w:rsid w:val="00A30493"/>
    <w:rsid w:val="00A34962"/>
    <w:rsid w:val="00A35AB1"/>
    <w:rsid w:val="00A35B28"/>
    <w:rsid w:val="00A35F62"/>
    <w:rsid w:val="00A362BA"/>
    <w:rsid w:val="00A37499"/>
    <w:rsid w:val="00A37FE1"/>
    <w:rsid w:val="00A40F43"/>
    <w:rsid w:val="00A54001"/>
    <w:rsid w:val="00A5516B"/>
    <w:rsid w:val="00A57908"/>
    <w:rsid w:val="00A6047B"/>
    <w:rsid w:val="00A614A5"/>
    <w:rsid w:val="00A6203C"/>
    <w:rsid w:val="00A653AF"/>
    <w:rsid w:val="00A65DCC"/>
    <w:rsid w:val="00A6652C"/>
    <w:rsid w:val="00A6792F"/>
    <w:rsid w:val="00A67D99"/>
    <w:rsid w:val="00A70B00"/>
    <w:rsid w:val="00A72214"/>
    <w:rsid w:val="00A77F8E"/>
    <w:rsid w:val="00A81DD3"/>
    <w:rsid w:val="00A82157"/>
    <w:rsid w:val="00A83235"/>
    <w:rsid w:val="00A84F2D"/>
    <w:rsid w:val="00A84F73"/>
    <w:rsid w:val="00A852A1"/>
    <w:rsid w:val="00A85CC9"/>
    <w:rsid w:val="00A87647"/>
    <w:rsid w:val="00A87903"/>
    <w:rsid w:val="00A94204"/>
    <w:rsid w:val="00A95C20"/>
    <w:rsid w:val="00A962FE"/>
    <w:rsid w:val="00A96801"/>
    <w:rsid w:val="00A9714D"/>
    <w:rsid w:val="00A97234"/>
    <w:rsid w:val="00AA2C31"/>
    <w:rsid w:val="00AA545B"/>
    <w:rsid w:val="00AA584E"/>
    <w:rsid w:val="00AA5E69"/>
    <w:rsid w:val="00AB056C"/>
    <w:rsid w:val="00AB18FD"/>
    <w:rsid w:val="00AB1C9B"/>
    <w:rsid w:val="00AB1F44"/>
    <w:rsid w:val="00AB24D0"/>
    <w:rsid w:val="00AB2642"/>
    <w:rsid w:val="00AB4F12"/>
    <w:rsid w:val="00AB59A6"/>
    <w:rsid w:val="00AB6237"/>
    <w:rsid w:val="00AB6895"/>
    <w:rsid w:val="00AB7D14"/>
    <w:rsid w:val="00AC1BDD"/>
    <w:rsid w:val="00AC3F1D"/>
    <w:rsid w:val="00AC6E04"/>
    <w:rsid w:val="00AC7218"/>
    <w:rsid w:val="00AC7AC0"/>
    <w:rsid w:val="00AC7FE4"/>
    <w:rsid w:val="00AD1245"/>
    <w:rsid w:val="00AD1957"/>
    <w:rsid w:val="00AD2023"/>
    <w:rsid w:val="00AD2420"/>
    <w:rsid w:val="00AD38BD"/>
    <w:rsid w:val="00AD6D63"/>
    <w:rsid w:val="00AD7CEE"/>
    <w:rsid w:val="00AE13A7"/>
    <w:rsid w:val="00AE4C82"/>
    <w:rsid w:val="00AE5E55"/>
    <w:rsid w:val="00AE7D9F"/>
    <w:rsid w:val="00AF072F"/>
    <w:rsid w:val="00AF1B2C"/>
    <w:rsid w:val="00AF2CFF"/>
    <w:rsid w:val="00AF4659"/>
    <w:rsid w:val="00AF77E8"/>
    <w:rsid w:val="00AF7CC5"/>
    <w:rsid w:val="00B03552"/>
    <w:rsid w:val="00B0555A"/>
    <w:rsid w:val="00B101C0"/>
    <w:rsid w:val="00B10F20"/>
    <w:rsid w:val="00B11D7D"/>
    <w:rsid w:val="00B14F6F"/>
    <w:rsid w:val="00B200FD"/>
    <w:rsid w:val="00B227B3"/>
    <w:rsid w:val="00B23591"/>
    <w:rsid w:val="00B24436"/>
    <w:rsid w:val="00B305E4"/>
    <w:rsid w:val="00B3336F"/>
    <w:rsid w:val="00B3444E"/>
    <w:rsid w:val="00B34681"/>
    <w:rsid w:val="00B35680"/>
    <w:rsid w:val="00B36C88"/>
    <w:rsid w:val="00B373B6"/>
    <w:rsid w:val="00B41AAB"/>
    <w:rsid w:val="00B434CC"/>
    <w:rsid w:val="00B43AEF"/>
    <w:rsid w:val="00B44147"/>
    <w:rsid w:val="00B44EAE"/>
    <w:rsid w:val="00B5176C"/>
    <w:rsid w:val="00B551FE"/>
    <w:rsid w:val="00B556FE"/>
    <w:rsid w:val="00B60F04"/>
    <w:rsid w:val="00B61B91"/>
    <w:rsid w:val="00B653EC"/>
    <w:rsid w:val="00B65C9B"/>
    <w:rsid w:val="00B67457"/>
    <w:rsid w:val="00B67B43"/>
    <w:rsid w:val="00B70A77"/>
    <w:rsid w:val="00B73A2B"/>
    <w:rsid w:val="00B749E7"/>
    <w:rsid w:val="00B74BA4"/>
    <w:rsid w:val="00B756FB"/>
    <w:rsid w:val="00B75EB8"/>
    <w:rsid w:val="00B800D1"/>
    <w:rsid w:val="00B80A27"/>
    <w:rsid w:val="00B81347"/>
    <w:rsid w:val="00B82E6D"/>
    <w:rsid w:val="00B83AC5"/>
    <w:rsid w:val="00B84310"/>
    <w:rsid w:val="00B84622"/>
    <w:rsid w:val="00B852A0"/>
    <w:rsid w:val="00B9007E"/>
    <w:rsid w:val="00B9032A"/>
    <w:rsid w:val="00B90CAC"/>
    <w:rsid w:val="00B9579F"/>
    <w:rsid w:val="00B95E37"/>
    <w:rsid w:val="00BA0EA4"/>
    <w:rsid w:val="00BA1212"/>
    <w:rsid w:val="00BA25A2"/>
    <w:rsid w:val="00BA5017"/>
    <w:rsid w:val="00BA624D"/>
    <w:rsid w:val="00BA77D9"/>
    <w:rsid w:val="00BA7985"/>
    <w:rsid w:val="00BB0197"/>
    <w:rsid w:val="00BB18DF"/>
    <w:rsid w:val="00BB7FC1"/>
    <w:rsid w:val="00BC0655"/>
    <w:rsid w:val="00BC222C"/>
    <w:rsid w:val="00BC5AB1"/>
    <w:rsid w:val="00BC7028"/>
    <w:rsid w:val="00BD3C9A"/>
    <w:rsid w:val="00BD7A6E"/>
    <w:rsid w:val="00BD7C7D"/>
    <w:rsid w:val="00BD7E07"/>
    <w:rsid w:val="00BE03AE"/>
    <w:rsid w:val="00BE3197"/>
    <w:rsid w:val="00BE3328"/>
    <w:rsid w:val="00BE463E"/>
    <w:rsid w:val="00BF0601"/>
    <w:rsid w:val="00BF25DF"/>
    <w:rsid w:val="00BF6798"/>
    <w:rsid w:val="00BF6D71"/>
    <w:rsid w:val="00C00646"/>
    <w:rsid w:val="00C006F4"/>
    <w:rsid w:val="00C008BE"/>
    <w:rsid w:val="00C00906"/>
    <w:rsid w:val="00C0119C"/>
    <w:rsid w:val="00C025DA"/>
    <w:rsid w:val="00C03639"/>
    <w:rsid w:val="00C0480F"/>
    <w:rsid w:val="00C051D0"/>
    <w:rsid w:val="00C073BD"/>
    <w:rsid w:val="00C112E7"/>
    <w:rsid w:val="00C113D6"/>
    <w:rsid w:val="00C15B25"/>
    <w:rsid w:val="00C20C4A"/>
    <w:rsid w:val="00C20C57"/>
    <w:rsid w:val="00C227A6"/>
    <w:rsid w:val="00C22858"/>
    <w:rsid w:val="00C2423C"/>
    <w:rsid w:val="00C2596C"/>
    <w:rsid w:val="00C25A0F"/>
    <w:rsid w:val="00C27238"/>
    <w:rsid w:val="00C306E9"/>
    <w:rsid w:val="00C3143B"/>
    <w:rsid w:val="00C31D55"/>
    <w:rsid w:val="00C32516"/>
    <w:rsid w:val="00C37041"/>
    <w:rsid w:val="00C4177B"/>
    <w:rsid w:val="00C41BA5"/>
    <w:rsid w:val="00C43F64"/>
    <w:rsid w:val="00C43FD4"/>
    <w:rsid w:val="00C4480A"/>
    <w:rsid w:val="00C44DF8"/>
    <w:rsid w:val="00C463F8"/>
    <w:rsid w:val="00C475D1"/>
    <w:rsid w:val="00C505A0"/>
    <w:rsid w:val="00C51EE6"/>
    <w:rsid w:val="00C5264F"/>
    <w:rsid w:val="00C5318A"/>
    <w:rsid w:val="00C53781"/>
    <w:rsid w:val="00C54386"/>
    <w:rsid w:val="00C54EF1"/>
    <w:rsid w:val="00C55F58"/>
    <w:rsid w:val="00C6162A"/>
    <w:rsid w:val="00C61D73"/>
    <w:rsid w:val="00C63EE4"/>
    <w:rsid w:val="00C661E4"/>
    <w:rsid w:val="00C66F6D"/>
    <w:rsid w:val="00C70408"/>
    <w:rsid w:val="00C71696"/>
    <w:rsid w:val="00C723F0"/>
    <w:rsid w:val="00C72821"/>
    <w:rsid w:val="00C72E62"/>
    <w:rsid w:val="00C73F2E"/>
    <w:rsid w:val="00C74ACE"/>
    <w:rsid w:val="00C7574F"/>
    <w:rsid w:val="00C76214"/>
    <w:rsid w:val="00C76EC8"/>
    <w:rsid w:val="00C807A6"/>
    <w:rsid w:val="00C811D2"/>
    <w:rsid w:val="00C817AC"/>
    <w:rsid w:val="00C818CC"/>
    <w:rsid w:val="00C83EBA"/>
    <w:rsid w:val="00C84B7A"/>
    <w:rsid w:val="00C850BD"/>
    <w:rsid w:val="00C91274"/>
    <w:rsid w:val="00C918E7"/>
    <w:rsid w:val="00C93491"/>
    <w:rsid w:val="00C93A91"/>
    <w:rsid w:val="00C93AF4"/>
    <w:rsid w:val="00C94D66"/>
    <w:rsid w:val="00C95205"/>
    <w:rsid w:val="00C96297"/>
    <w:rsid w:val="00C97561"/>
    <w:rsid w:val="00C97E35"/>
    <w:rsid w:val="00CA0733"/>
    <w:rsid w:val="00CA2AD0"/>
    <w:rsid w:val="00CA70B6"/>
    <w:rsid w:val="00CA74F3"/>
    <w:rsid w:val="00CB1759"/>
    <w:rsid w:val="00CB2C06"/>
    <w:rsid w:val="00CB32C9"/>
    <w:rsid w:val="00CB396B"/>
    <w:rsid w:val="00CB4CB2"/>
    <w:rsid w:val="00CB567B"/>
    <w:rsid w:val="00CB5FD2"/>
    <w:rsid w:val="00CC09BB"/>
    <w:rsid w:val="00CC2219"/>
    <w:rsid w:val="00CC2D7A"/>
    <w:rsid w:val="00CC6538"/>
    <w:rsid w:val="00CC7C23"/>
    <w:rsid w:val="00CD0971"/>
    <w:rsid w:val="00CD1F16"/>
    <w:rsid w:val="00CD2209"/>
    <w:rsid w:val="00CD34B0"/>
    <w:rsid w:val="00CD3D8F"/>
    <w:rsid w:val="00CD4727"/>
    <w:rsid w:val="00CD4FE2"/>
    <w:rsid w:val="00CE3E30"/>
    <w:rsid w:val="00CF0D35"/>
    <w:rsid w:val="00CF1BEE"/>
    <w:rsid w:val="00CF6C68"/>
    <w:rsid w:val="00D002C5"/>
    <w:rsid w:val="00D0035B"/>
    <w:rsid w:val="00D00D34"/>
    <w:rsid w:val="00D02334"/>
    <w:rsid w:val="00D0438E"/>
    <w:rsid w:val="00D0439B"/>
    <w:rsid w:val="00D04E3C"/>
    <w:rsid w:val="00D068C1"/>
    <w:rsid w:val="00D076AB"/>
    <w:rsid w:val="00D07C34"/>
    <w:rsid w:val="00D07EBF"/>
    <w:rsid w:val="00D10079"/>
    <w:rsid w:val="00D100BA"/>
    <w:rsid w:val="00D10290"/>
    <w:rsid w:val="00D131E8"/>
    <w:rsid w:val="00D13D77"/>
    <w:rsid w:val="00D1458C"/>
    <w:rsid w:val="00D150A3"/>
    <w:rsid w:val="00D15B7D"/>
    <w:rsid w:val="00D15EB0"/>
    <w:rsid w:val="00D16BF4"/>
    <w:rsid w:val="00D171E8"/>
    <w:rsid w:val="00D176FF"/>
    <w:rsid w:val="00D17AA7"/>
    <w:rsid w:val="00D223B4"/>
    <w:rsid w:val="00D22E2F"/>
    <w:rsid w:val="00D23A1C"/>
    <w:rsid w:val="00D24511"/>
    <w:rsid w:val="00D251A2"/>
    <w:rsid w:val="00D30A65"/>
    <w:rsid w:val="00D30B66"/>
    <w:rsid w:val="00D31732"/>
    <w:rsid w:val="00D32427"/>
    <w:rsid w:val="00D36D6E"/>
    <w:rsid w:val="00D3732A"/>
    <w:rsid w:val="00D42D9F"/>
    <w:rsid w:val="00D43F43"/>
    <w:rsid w:val="00D455DB"/>
    <w:rsid w:val="00D4602B"/>
    <w:rsid w:val="00D46D57"/>
    <w:rsid w:val="00D46EC7"/>
    <w:rsid w:val="00D53029"/>
    <w:rsid w:val="00D53330"/>
    <w:rsid w:val="00D53397"/>
    <w:rsid w:val="00D536DE"/>
    <w:rsid w:val="00D539B4"/>
    <w:rsid w:val="00D54286"/>
    <w:rsid w:val="00D55197"/>
    <w:rsid w:val="00D55778"/>
    <w:rsid w:val="00D563C9"/>
    <w:rsid w:val="00D5681B"/>
    <w:rsid w:val="00D57BC0"/>
    <w:rsid w:val="00D61DBC"/>
    <w:rsid w:val="00D62321"/>
    <w:rsid w:val="00D627C6"/>
    <w:rsid w:val="00D62DD5"/>
    <w:rsid w:val="00D62F3F"/>
    <w:rsid w:val="00D63B54"/>
    <w:rsid w:val="00D65B89"/>
    <w:rsid w:val="00D65ECB"/>
    <w:rsid w:val="00D6708E"/>
    <w:rsid w:val="00D703CD"/>
    <w:rsid w:val="00D70B33"/>
    <w:rsid w:val="00D715BB"/>
    <w:rsid w:val="00D71C8F"/>
    <w:rsid w:val="00D72926"/>
    <w:rsid w:val="00D72A3D"/>
    <w:rsid w:val="00D764DA"/>
    <w:rsid w:val="00D774F0"/>
    <w:rsid w:val="00D81419"/>
    <w:rsid w:val="00D828E6"/>
    <w:rsid w:val="00D83959"/>
    <w:rsid w:val="00D84772"/>
    <w:rsid w:val="00D85995"/>
    <w:rsid w:val="00D86D07"/>
    <w:rsid w:val="00D86DCB"/>
    <w:rsid w:val="00D90224"/>
    <w:rsid w:val="00D92C09"/>
    <w:rsid w:val="00D96D71"/>
    <w:rsid w:val="00D96E00"/>
    <w:rsid w:val="00D9734D"/>
    <w:rsid w:val="00DA1ACB"/>
    <w:rsid w:val="00DA2077"/>
    <w:rsid w:val="00DA231A"/>
    <w:rsid w:val="00DA3039"/>
    <w:rsid w:val="00DA46BE"/>
    <w:rsid w:val="00DB0381"/>
    <w:rsid w:val="00DB18D1"/>
    <w:rsid w:val="00DB2457"/>
    <w:rsid w:val="00DB5134"/>
    <w:rsid w:val="00DB6D3F"/>
    <w:rsid w:val="00DC1BFB"/>
    <w:rsid w:val="00DC1DA0"/>
    <w:rsid w:val="00DC5BCD"/>
    <w:rsid w:val="00DC643D"/>
    <w:rsid w:val="00DC64FD"/>
    <w:rsid w:val="00DC79FB"/>
    <w:rsid w:val="00DD10C7"/>
    <w:rsid w:val="00DD164C"/>
    <w:rsid w:val="00DD1D20"/>
    <w:rsid w:val="00DD27AA"/>
    <w:rsid w:val="00DD28F0"/>
    <w:rsid w:val="00DD2DA2"/>
    <w:rsid w:val="00DD34DC"/>
    <w:rsid w:val="00DD389C"/>
    <w:rsid w:val="00DD5037"/>
    <w:rsid w:val="00DD52C6"/>
    <w:rsid w:val="00DE0A63"/>
    <w:rsid w:val="00DE201E"/>
    <w:rsid w:val="00DE21C8"/>
    <w:rsid w:val="00DE4A97"/>
    <w:rsid w:val="00DE709A"/>
    <w:rsid w:val="00DF0998"/>
    <w:rsid w:val="00DF2AF9"/>
    <w:rsid w:val="00DF3DEC"/>
    <w:rsid w:val="00DF4123"/>
    <w:rsid w:val="00DF4939"/>
    <w:rsid w:val="00DF4BCD"/>
    <w:rsid w:val="00E008C9"/>
    <w:rsid w:val="00E033D0"/>
    <w:rsid w:val="00E04210"/>
    <w:rsid w:val="00E04389"/>
    <w:rsid w:val="00E06F2F"/>
    <w:rsid w:val="00E133F7"/>
    <w:rsid w:val="00E25D69"/>
    <w:rsid w:val="00E26CB2"/>
    <w:rsid w:val="00E27A8C"/>
    <w:rsid w:val="00E27AB1"/>
    <w:rsid w:val="00E27E82"/>
    <w:rsid w:val="00E31012"/>
    <w:rsid w:val="00E336CE"/>
    <w:rsid w:val="00E33A3B"/>
    <w:rsid w:val="00E37C54"/>
    <w:rsid w:val="00E40B89"/>
    <w:rsid w:val="00E4191E"/>
    <w:rsid w:val="00E41E51"/>
    <w:rsid w:val="00E455D3"/>
    <w:rsid w:val="00E45A97"/>
    <w:rsid w:val="00E47BF4"/>
    <w:rsid w:val="00E47EE9"/>
    <w:rsid w:val="00E50AAE"/>
    <w:rsid w:val="00E53235"/>
    <w:rsid w:val="00E563D8"/>
    <w:rsid w:val="00E57F07"/>
    <w:rsid w:val="00E60944"/>
    <w:rsid w:val="00E62052"/>
    <w:rsid w:val="00E6283C"/>
    <w:rsid w:val="00E62C31"/>
    <w:rsid w:val="00E6410E"/>
    <w:rsid w:val="00E73E8E"/>
    <w:rsid w:val="00E75099"/>
    <w:rsid w:val="00E75FA6"/>
    <w:rsid w:val="00E76A97"/>
    <w:rsid w:val="00E76B08"/>
    <w:rsid w:val="00E801AA"/>
    <w:rsid w:val="00E80432"/>
    <w:rsid w:val="00E809E0"/>
    <w:rsid w:val="00E81325"/>
    <w:rsid w:val="00E827BF"/>
    <w:rsid w:val="00E82A96"/>
    <w:rsid w:val="00E832D2"/>
    <w:rsid w:val="00E90229"/>
    <w:rsid w:val="00E902AF"/>
    <w:rsid w:val="00E9162C"/>
    <w:rsid w:val="00E930AE"/>
    <w:rsid w:val="00E9338B"/>
    <w:rsid w:val="00E94442"/>
    <w:rsid w:val="00E95708"/>
    <w:rsid w:val="00E95774"/>
    <w:rsid w:val="00EA0ED9"/>
    <w:rsid w:val="00EA3EB5"/>
    <w:rsid w:val="00EA6D80"/>
    <w:rsid w:val="00EB0544"/>
    <w:rsid w:val="00EB1013"/>
    <w:rsid w:val="00EB2163"/>
    <w:rsid w:val="00EB2270"/>
    <w:rsid w:val="00EB563D"/>
    <w:rsid w:val="00EC261A"/>
    <w:rsid w:val="00EC2ABF"/>
    <w:rsid w:val="00EC78B9"/>
    <w:rsid w:val="00ED0E85"/>
    <w:rsid w:val="00ED1424"/>
    <w:rsid w:val="00ED4DB6"/>
    <w:rsid w:val="00ED5319"/>
    <w:rsid w:val="00ED5447"/>
    <w:rsid w:val="00ED5946"/>
    <w:rsid w:val="00ED6DD5"/>
    <w:rsid w:val="00ED7557"/>
    <w:rsid w:val="00EE254D"/>
    <w:rsid w:val="00EE4164"/>
    <w:rsid w:val="00EE4C0C"/>
    <w:rsid w:val="00EE7A57"/>
    <w:rsid w:val="00EF18C5"/>
    <w:rsid w:val="00EF224C"/>
    <w:rsid w:val="00EF2EC1"/>
    <w:rsid w:val="00EF5871"/>
    <w:rsid w:val="00EF760E"/>
    <w:rsid w:val="00F00336"/>
    <w:rsid w:val="00F0123A"/>
    <w:rsid w:val="00F013FB"/>
    <w:rsid w:val="00F029C5"/>
    <w:rsid w:val="00F02C67"/>
    <w:rsid w:val="00F046C0"/>
    <w:rsid w:val="00F05FE4"/>
    <w:rsid w:val="00F06A94"/>
    <w:rsid w:val="00F101D3"/>
    <w:rsid w:val="00F12101"/>
    <w:rsid w:val="00F12184"/>
    <w:rsid w:val="00F12FD0"/>
    <w:rsid w:val="00F1539B"/>
    <w:rsid w:val="00F165CE"/>
    <w:rsid w:val="00F17AD7"/>
    <w:rsid w:val="00F20F42"/>
    <w:rsid w:val="00F221A0"/>
    <w:rsid w:val="00F22AF0"/>
    <w:rsid w:val="00F23D2D"/>
    <w:rsid w:val="00F250B5"/>
    <w:rsid w:val="00F25A4F"/>
    <w:rsid w:val="00F25B8D"/>
    <w:rsid w:val="00F25CDE"/>
    <w:rsid w:val="00F26166"/>
    <w:rsid w:val="00F2618A"/>
    <w:rsid w:val="00F26C1E"/>
    <w:rsid w:val="00F34D81"/>
    <w:rsid w:val="00F37792"/>
    <w:rsid w:val="00F377A3"/>
    <w:rsid w:val="00F37E62"/>
    <w:rsid w:val="00F4154B"/>
    <w:rsid w:val="00F4740D"/>
    <w:rsid w:val="00F47480"/>
    <w:rsid w:val="00F53563"/>
    <w:rsid w:val="00F557D3"/>
    <w:rsid w:val="00F55953"/>
    <w:rsid w:val="00F612F5"/>
    <w:rsid w:val="00F62BDB"/>
    <w:rsid w:val="00F63FE2"/>
    <w:rsid w:val="00F65C3F"/>
    <w:rsid w:val="00F674D9"/>
    <w:rsid w:val="00F708D5"/>
    <w:rsid w:val="00F70D13"/>
    <w:rsid w:val="00F74F47"/>
    <w:rsid w:val="00F77631"/>
    <w:rsid w:val="00F779A7"/>
    <w:rsid w:val="00F80154"/>
    <w:rsid w:val="00F8063E"/>
    <w:rsid w:val="00F80F74"/>
    <w:rsid w:val="00F813BF"/>
    <w:rsid w:val="00F83A33"/>
    <w:rsid w:val="00F86D48"/>
    <w:rsid w:val="00F8787C"/>
    <w:rsid w:val="00F9198B"/>
    <w:rsid w:val="00F91E08"/>
    <w:rsid w:val="00F93759"/>
    <w:rsid w:val="00F95EAE"/>
    <w:rsid w:val="00F96DED"/>
    <w:rsid w:val="00FA1F77"/>
    <w:rsid w:val="00FA479E"/>
    <w:rsid w:val="00FA7C6E"/>
    <w:rsid w:val="00FA7CE5"/>
    <w:rsid w:val="00FB06DB"/>
    <w:rsid w:val="00FB2EF0"/>
    <w:rsid w:val="00FB42DE"/>
    <w:rsid w:val="00FB5FD5"/>
    <w:rsid w:val="00FC2AB3"/>
    <w:rsid w:val="00FC4F0E"/>
    <w:rsid w:val="00FC615C"/>
    <w:rsid w:val="00FC718E"/>
    <w:rsid w:val="00FD6CD6"/>
    <w:rsid w:val="00FE0F23"/>
    <w:rsid w:val="00FE1603"/>
    <w:rsid w:val="00FE1B95"/>
    <w:rsid w:val="00FE3EFC"/>
    <w:rsid w:val="00FE5B55"/>
    <w:rsid w:val="00FF6F12"/>
    <w:rsid w:val="00FF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7B268A"/>
  <w15:docId w15:val="{DB2532CB-BDD3-4DCA-B3A8-598C26DF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345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614A5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614A5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614A5"/>
    <w:pPr>
      <w:spacing w:line="261" w:lineRule="exact"/>
      <w:jc w:val="center"/>
    </w:pPr>
    <w:rPr>
      <w:lang w:val="en-US" w:eastAsia="en-US"/>
    </w:rPr>
  </w:style>
  <w:style w:type="table" w:styleId="a3">
    <w:name w:val="Table Grid"/>
    <w:basedOn w:val="a1"/>
    <w:uiPriority w:val="99"/>
    <w:rsid w:val="00A614A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uiPriority w:val="99"/>
    <w:rsid w:val="0063105F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63105F"/>
    <w:pPr>
      <w:widowControl w:val="0"/>
      <w:autoSpaceDE w:val="0"/>
      <w:autoSpaceDN w:val="0"/>
      <w:adjustRightInd w:val="0"/>
      <w:spacing w:after="0" w:line="346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63105F"/>
    <w:rPr>
      <w:rFonts w:ascii="Tahoma" w:hAnsi="Tahoma" w:cs="Tahoma"/>
      <w:sz w:val="24"/>
      <w:szCs w:val="24"/>
    </w:rPr>
  </w:style>
  <w:style w:type="paragraph" w:styleId="a4">
    <w:name w:val="header"/>
    <w:basedOn w:val="a"/>
    <w:link w:val="a5"/>
    <w:uiPriority w:val="99"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6203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62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6203C"/>
    <w:rPr>
      <w:rFonts w:cs="Times New Roman"/>
    </w:rPr>
  </w:style>
  <w:style w:type="paragraph" w:customStyle="1" w:styleId="ConsPlusCell">
    <w:name w:val="ConsPlusCell"/>
    <w:rsid w:val="00D3242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30"/>
      <w:szCs w:val="30"/>
    </w:rPr>
  </w:style>
  <w:style w:type="character" w:customStyle="1" w:styleId="BodyTextIndent2Char">
    <w:name w:val="Body Text Indent 2 Char"/>
    <w:basedOn w:val="a0"/>
    <w:uiPriority w:val="99"/>
    <w:locked/>
    <w:rsid w:val="00265943"/>
    <w:rPr>
      <w:rFonts w:cs="Times New Roman"/>
      <w:sz w:val="28"/>
      <w:lang w:val="ru-RU" w:eastAsia="ru-RU" w:bidi="ar-SA"/>
    </w:rPr>
  </w:style>
  <w:style w:type="character" w:customStyle="1" w:styleId="3">
    <w:name w:val="Знак Знак3"/>
    <w:basedOn w:val="a0"/>
    <w:uiPriority w:val="99"/>
    <w:locked/>
    <w:rsid w:val="002A393A"/>
    <w:rPr>
      <w:rFonts w:eastAsia="Times New Roman" w:cs="Times New Roman"/>
      <w:sz w:val="28"/>
      <w:lang w:val="ru-RU" w:eastAsia="ru-RU" w:bidi="ar-SA"/>
    </w:rPr>
  </w:style>
  <w:style w:type="paragraph" w:customStyle="1" w:styleId="underpoint">
    <w:name w:val="underpoint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8D79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F121C"/>
    <w:rPr>
      <w:color w:val="0000FF"/>
      <w:u w:val="single"/>
    </w:rPr>
  </w:style>
  <w:style w:type="paragraph" w:styleId="a9">
    <w:name w:val="Document Map"/>
    <w:basedOn w:val="a"/>
    <w:link w:val="aa"/>
    <w:uiPriority w:val="99"/>
    <w:semiHidden/>
    <w:unhideWhenUsed/>
    <w:rsid w:val="00E9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9570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5516B"/>
    <w:pPr>
      <w:suppressAutoHyphens/>
    </w:pPr>
    <w:rPr>
      <w:rFonts w:eastAsia="Symbol"/>
      <w:kern w:val="1"/>
      <w:sz w:val="22"/>
      <w:szCs w:val="22"/>
      <w:lang w:eastAsia="zh-CN"/>
    </w:rPr>
  </w:style>
  <w:style w:type="character" w:styleId="ac">
    <w:name w:val="annotation reference"/>
    <w:basedOn w:val="a0"/>
    <w:uiPriority w:val="99"/>
    <w:semiHidden/>
    <w:unhideWhenUsed/>
    <w:rsid w:val="006207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207A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207A4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207A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207A4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2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207A4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rsid w:val="00E801AA"/>
  </w:style>
  <w:style w:type="character" w:customStyle="1" w:styleId="fake-non-breaking-space">
    <w:name w:val="fake-non-breaking-space"/>
    <w:rsid w:val="00E801AA"/>
  </w:style>
  <w:style w:type="character" w:customStyle="1" w:styleId="word-wrapper">
    <w:name w:val="word-wrapper"/>
    <w:rsid w:val="00923F8E"/>
  </w:style>
  <w:style w:type="character" w:customStyle="1" w:styleId="af3">
    <w:name w:val="Основной текст_"/>
    <w:basedOn w:val="a0"/>
    <w:link w:val="1"/>
    <w:rsid w:val="00606E33"/>
    <w:rPr>
      <w:rFonts w:ascii="Times New Roman" w:hAnsi="Times New Roman" w:cs="Times New Roman"/>
      <w:shd w:val="clear" w:color="auto" w:fill="FFFFFF"/>
    </w:rPr>
  </w:style>
  <w:style w:type="character" w:customStyle="1" w:styleId="0pt">
    <w:name w:val="Основной текст + Курсив;Интервал 0 pt"/>
    <w:basedOn w:val="af3"/>
    <w:rsid w:val="00606E33"/>
    <w:rPr>
      <w:rFonts w:ascii="Times New Roman" w:hAnsi="Times New Roman" w:cs="Times New Roman"/>
      <w:i/>
      <w:iCs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f3"/>
    <w:rsid w:val="00606E33"/>
    <w:pPr>
      <w:shd w:val="clear" w:color="auto" w:fill="FFFFFF"/>
      <w:spacing w:after="420" w:line="221" w:lineRule="exact"/>
      <w:jc w:val="center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416673"/>
    <w:rPr>
      <w:rFonts w:ascii="Times New Roman" w:hAnsi="Times New Roman" w:cs="Times New Roman" w:hint="default"/>
    </w:rPr>
  </w:style>
  <w:style w:type="paragraph" w:styleId="af4">
    <w:name w:val="Normal (Web)"/>
    <w:basedOn w:val="a"/>
    <w:uiPriority w:val="99"/>
    <w:unhideWhenUsed/>
    <w:qFormat/>
    <w:rsid w:val="00582C5B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uiPriority w:val="99"/>
    <w:rsid w:val="006B3C9A"/>
    <w:pPr>
      <w:widowControl w:val="0"/>
      <w:suppressAutoHyphens/>
      <w:spacing w:after="0" w:line="24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hhH">
    <w:name w:val="hhH"/>
    <w:basedOn w:val="a"/>
    <w:uiPriority w:val="99"/>
    <w:rsid w:val="008555C7"/>
    <w:pPr>
      <w:suppressAutoHyphens/>
      <w:spacing w:after="0" w:line="240" w:lineRule="auto"/>
      <w:textAlignment w:val="baseline"/>
    </w:pPr>
    <w:rPr>
      <w:rFonts w:ascii="Times New Roman" w:hAnsi="Times New Roma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1323-648C-47D1-AD11-DD8A02F9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1715</Words>
  <Characters>13206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ОБЩЕСТВЕННО-КОНСУЛЬТАТИВНЫЙ СОВЕТ</vt:lpstr>
    </vt:vector>
  </TitlesOfParts>
  <Company>mas</Company>
  <LinksUpToDate>false</LinksUpToDate>
  <CharactersWithSpaces>14892</CharactersWithSpaces>
  <SharedDoc>false</SharedDoc>
  <HLinks>
    <vt:vector size="6" baseType="variant">
      <vt:variant>
        <vt:i4>1835099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consultantplus://offline/ref=658121AB8A024B48E99CD0D9F11AD1A07DD66FB46EF0AFB62BD07BCA038F8D5BAD43FE91DCF58F3DE549E95D9CxEuAF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ОБЩЕСТВЕННО-КОНСУЛЬТАТИВНЫЙ СОВЕТ</dc:title>
  <dc:creator>User_prav4</dc:creator>
  <cp:lastModifiedBy>Фомичева Т.Н.</cp:lastModifiedBy>
  <cp:revision>2</cp:revision>
  <cp:lastPrinted>2023-09-28T08:49:00Z</cp:lastPrinted>
  <dcterms:created xsi:type="dcterms:W3CDTF">2023-10-17T12:04:00Z</dcterms:created>
  <dcterms:modified xsi:type="dcterms:W3CDTF">2023-10-17T12:04:00Z</dcterms:modified>
</cp:coreProperties>
</file>